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1B" w:rsidRPr="00910FFF" w:rsidRDefault="006E1B0E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t>ННОЕ УЧРЕЖДЕНИЕ КУЛЬТУРЫ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br/>
        <w:t>МЕЖПОСЕЛЕНЧЕСКИЙ КУЛЬТУРНО-ДОСУГОВЫЙ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ЦЕНТР «РАДУГА»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СУСАНИНСКОГО МУНИЦИПАЛЬНОГО РАЙОНА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3D1B" w:rsidRPr="00910FFF" w:rsidRDefault="00B63D1B" w:rsidP="008D189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63D1B" w:rsidRPr="00910FFF" w:rsidRDefault="00B63D1B" w:rsidP="00B63D1B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D1B" w:rsidRDefault="00B63D1B" w:rsidP="00EB08B4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от   </w:t>
      </w:r>
      <w:r w:rsidR="00103019">
        <w:rPr>
          <w:rFonts w:ascii="Times New Roman" w:hAnsi="Times New Roman" w:cs="Times New Roman"/>
          <w:sz w:val="28"/>
          <w:szCs w:val="28"/>
        </w:rPr>
        <w:t>30  апреля</w:t>
      </w:r>
      <w:r w:rsidRPr="00910FFF">
        <w:rPr>
          <w:rFonts w:ascii="Times New Roman" w:hAnsi="Times New Roman" w:cs="Times New Roman"/>
          <w:sz w:val="28"/>
          <w:szCs w:val="28"/>
        </w:rPr>
        <w:t xml:space="preserve"> </w:t>
      </w:r>
      <w:r w:rsidR="001255EF">
        <w:rPr>
          <w:rFonts w:ascii="Times New Roman" w:hAnsi="Times New Roman" w:cs="Times New Roman"/>
          <w:sz w:val="28"/>
          <w:szCs w:val="28"/>
        </w:rPr>
        <w:t xml:space="preserve"> </w:t>
      </w:r>
      <w:r w:rsidR="00E93670">
        <w:rPr>
          <w:rFonts w:ascii="Times New Roman" w:hAnsi="Times New Roman" w:cs="Times New Roman"/>
          <w:sz w:val="28"/>
          <w:szCs w:val="28"/>
        </w:rPr>
        <w:t xml:space="preserve"> </w:t>
      </w:r>
      <w:r w:rsidR="00103019">
        <w:rPr>
          <w:rFonts w:ascii="Times New Roman" w:hAnsi="Times New Roman" w:cs="Times New Roman"/>
          <w:sz w:val="28"/>
          <w:szCs w:val="28"/>
        </w:rPr>
        <w:t xml:space="preserve">2021 </w:t>
      </w:r>
      <w:r w:rsidRPr="00910FFF">
        <w:rPr>
          <w:rFonts w:ascii="Times New Roman" w:hAnsi="Times New Roman" w:cs="Times New Roman"/>
          <w:sz w:val="28"/>
          <w:szCs w:val="28"/>
        </w:rPr>
        <w:t xml:space="preserve"> года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D4A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3019">
        <w:rPr>
          <w:rFonts w:ascii="Times New Roman" w:hAnsi="Times New Roman" w:cs="Times New Roman"/>
          <w:sz w:val="28"/>
          <w:szCs w:val="28"/>
        </w:rPr>
        <w:t xml:space="preserve"> №  </w:t>
      </w:r>
      <w:r w:rsidR="005C27DC">
        <w:rPr>
          <w:rFonts w:ascii="Times New Roman" w:hAnsi="Times New Roman" w:cs="Times New Roman"/>
          <w:sz w:val="28"/>
          <w:szCs w:val="28"/>
        </w:rPr>
        <w:t>13</w:t>
      </w:r>
    </w:p>
    <w:p w:rsidR="00B331AE" w:rsidRPr="00910FFF" w:rsidRDefault="00B331AE" w:rsidP="009416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E24EC" w:rsidRPr="0006023C" w:rsidRDefault="000E24EC" w:rsidP="00D34D7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6023C">
        <w:rPr>
          <w:rFonts w:ascii="Times New Roman" w:hAnsi="Times New Roman" w:cs="Times New Roman"/>
          <w:b/>
          <w:sz w:val="28"/>
          <w:szCs w:val="28"/>
        </w:rPr>
        <w:t xml:space="preserve">О    </w:t>
      </w:r>
      <w:r w:rsidR="00103019">
        <w:rPr>
          <w:rFonts w:ascii="Times New Roman" w:hAnsi="Times New Roman" w:cs="Times New Roman"/>
          <w:b/>
          <w:sz w:val="28"/>
          <w:szCs w:val="28"/>
        </w:rPr>
        <w:t>создании постоянн</w:t>
      </w:r>
      <w:r w:rsidR="0083773D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56333">
        <w:rPr>
          <w:rFonts w:ascii="Times New Roman" w:hAnsi="Times New Roman" w:cs="Times New Roman"/>
          <w:b/>
          <w:sz w:val="28"/>
          <w:szCs w:val="28"/>
        </w:rPr>
        <w:t xml:space="preserve">действующей комиссии по  противодействию </w:t>
      </w:r>
      <w:r w:rsidR="0083773D">
        <w:rPr>
          <w:rFonts w:ascii="Times New Roman" w:hAnsi="Times New Roman" w:cs="Times New Roman"/>
          <w:b/>
          <w:sz w:val="28"/>
          <w:szCs w:val="28"/>
        </w:rPr>
        <w:t xml:space="preserve"> коррупции</w:t>
      </w:r>
      <w:r w:rsidR="008563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3019" w:rsidRDefault="00103019" w:rsidP="000E24E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150" w:rsidRDefault="00103019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</w:t>
      </w:r>
      <w:r w:rsidR="0083773D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EE3945">
        <w:rPr>
          <w:rFonts w:ascii="Times New Roman" w:hAnsi="Times New Roman" w:cs="Times New Roman"/>
          <w:sz w:val="28"/>
          <w:szCs w:val="28"/>
        </w:rPr>
        <w:t>с Федеральным законом от 25.12.</w:t>
      </w:r>
      <w:r w:rsidR="0083773D">
        <w:rPr>
          <w:rFonts w:ascii="Times New Roman" w:hAnsi="Times New Roman" w:cs="Times New Roman"/>
          <w:sz w:val="28"/>
          <w:szCs w:val="28"/>
        </w:rPr>
        <w:t>2008 года № 273 «О противодействии коррупции», с целью</w:t>
      </w:r>
      <w:r w:rsidR="00D0785C">
        <w:rPr>
          <w:rFonts w:ascii="Times New Roman" w:hAnsi="Times New Roman" w:cs="Times New Roman"/>
          <w:sz w:val="28"/>
          <w:szCs w:val="28"/>
        </w:rPr>
        <w:t xml:space="preserve"> профилактики коррупционных правонарушений</w:t>
      </w:r>
    </w:p>
    <w:p w:rsidR="00572150" w:rsidRDefault="00D0785C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4EC" w:rsidRPr="00D018EF" w:rsidRDefault="00572150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ПРИКАЗЫВАЮ:</w:t>
      </w:r>
      <w:r w:rsidR="00837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019" w:rsidRDefault="000E24EC" w:rsidP="00E34DFB">
      <w:pPr>
        <w:pStyle w:val="a4"/>
        <w:rPr>
          <w:rFonts w:ascii="Times New Roman" w:hAnsi="Times New Roman" w:cs="Times New Roman"/>
          <w:sz w:val="28"/>
          <w:szCs w:val="28"/>
        </w:rPr>
      </w:pPr>
      <w:r w:rsidRPr="00D018EF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34DFB" w:rsidRDefault="00E34DFB" w:rsidP="008563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DFB">
        <w:rPr>
          <w:rFonts w:ascii="Times New Roman" w:hAnsi="Times New Roman" w:cs="Times New Roman"/>
          <w:sz w:val="28"/>
          <w:szCs w:val="28"/>
        </w:rPr>
        <w:t xml:space="preserve">  </w:t>
      </w:r>
      <w:r w:rsidR="0085633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03019">
        <w:rPr>
          <w:rFonts w:ascii="Times New Roman" w:hAnsi="Times New Roman" w:cs="Times New Roman"/>
          <w:sz w:val="28"/>
          <w:szCs w:val="28"/>
        </w:rPr>
        <w:t>Создать постоянно дейст</w:t>
      </w:r>
      <w:r w:rsidR="00D0785C">
        <w:rPr>
          <w:rFonts w:ascii="Times New Roman" w:hAnsi="Times New Roman" w:cs="Times New Roman"/>
          <w:sz w:val="28"/>
          <w:szCs w:val="28"/>
        </w:rPr>
        <w:t>вующую комиссию п</w:t>
      </w:r>
      <w:r w:rsidR="00856333">
        <w:rPr>
          <w:rFonts w:ascii="Times New Roman" w:hAnsi="Times New Roman" w:cs="Times New Roman"/>
          <w:sz w:val="28"/>
          <w:szCs w:val="28"/>
        </w:rPr>
        <w:t>о противодействию 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333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856333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8563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333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856333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856333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856333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>
        <w:rPr>
          <w:rFonts w:ascii="Times New Roman" w:hAnsi="Times New Roman" w:cs="Times New Roman"/>
          <w:sz w:val="28"/>
          <w:szCs w:val="28"/>
        </w:rPr>
        <w:t>составе:</w:t>
      </w:r>
    </w:p>
    <w:p w:rsidR="00E34DFB" w:rsidRPr="00D018EF" w:rsidRDefault="00E34DFB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E34DFB" w:rsidRDefault="00E34DFB" w:rsidP="00AA4C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Кузьмина М.А., директор МКУК МКДЦ «Радуга»</w:t>
      </w:r>
      <w:r w:rsidRPr="00E34DFB">
        <w:rPr>
          <w:rFonts w:ascii="Times New Roman" w:hAnsi="Times New Roman" w:cs="Times New Roman"/>
          <w:sz w:val="28"/>
          <w:szCs w:val="28"/>
        </w:rPr>
        <w:t>;</w:t>
      </w:r>
    </w:p>
    <w:p w:rsidR="00D0785C" w:rsidRDefault="00D0785C" w:rsidP="00D078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комиссии:</w:t>
      </w:r>
    </w:p>
    <w:p w:rsidR="00D0785C" w:rsidRPr="00D0785C" w:rsidRDefault="00D0785C" w:rsidP="00D078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Сивкова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И.В., руководитель структурного подразделения Т.О. «Встреча»</w:t>
      </w:r>
      <w:r w:rsidRPr="00D0785C">
        <w:rPr>
          <w:rFonts w:ascii="Times New Roman" w:hAnsi="Times New Roman" w:cs="Times New Roman"/>
          <w:sz w:val="28"/>
          <w:szCs w:val="28"/>
        </w:rPr>
        <w:t>;</w:t>
      </w:r>
    </w:p>
    <w:p w:rsidR="00D0785C" w:rsidRDefault="00D0785C" w:rsidP="00D078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D0785C" w:rsidRPr="00D0785C" w:rsidRDefault="00D0785C" w:rsidP="00D078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Бондаренко А.В., методист Т.О. «Встреча»</w:t>
      </w:r>
      <w:r w:rsidRPr="00D0785C">
        <w:rPr>
          <w:rFonts w:ascii="Times New Roman" w:hAnsi="Times New Roman" w:cs="Times New Roman"/>
          <w:sz w:val="28"/>
          <w:szCs w:val="28"/>
        </w:rPr>
        <w:t>;</w:t>
      </w:r>
    </w:p>
    <w:p w:rsidR="00E34DFB" w:rsidRPr="00E34DFB" w:rsidRDefault="00D0785C" w:rsidP="00AA4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34DFB" w:rsidRDefault="00B87023" w:rsidP="00E34D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Беляева О.А., заведующая  ОКДД </w:t>
      </w:r>
      <w:r w:rsidR="00E34DFB">
        <w:rPr>
          <w:rFonts w:ascii="Times New Roman" w:hAnsi="Times New Roman" w:cs="Times New Roman"/>
          <w:sz w:val="28"/>
          <w:szCs w:val="28"/>
        </w:rPr>
        <w:t xml:space="preserve"> Т.О. «Встреча»,</w:t>
      </w:r>
    </w:p>
    <w:p w:rsidR="00E34DFB" w:rsidRDefault="00B87023" w:rsidP="00E337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Семенова Т.Л., главный экономист централизованной бухгалтерии Отдела культуры, туризма, спорта и молодежной политики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56333" w:rsidRDefault="00B87023" w:rsidP="00E33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721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2.  Утвердить Положение о </w:t>
      </w:r>
      <w:r w:rsidR="00856333">
        <w:rPr>
          <w:rFonts w:ascii="Times New Roman" w:hAnsi="Times New Roman" w:cs="Times New Roman"/>
          <w:sz w:val="28"/>
          <w:szCs w:val="28"/>
        </w:rPr>
        <w:t xml:space="preserve">комиссии по противодействию коррупции муниципального казенного учреждения культуры </w:t>
      </w:r>
      <w:proofErr w:type="spellStart"/>
      <w:r w:rsidR="00856333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8563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6333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856333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856333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85633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82D85">
        <w:rPr>
          <w:rFonts w:ascii="Times New Roman" w:hAnsi="Times New Roman" w:cs="Times New Roman"/>
          <w:sz w:val="28"/>
          <w:szCs w:val="28"/>
        </w:rPr>
        <w:t xml:space="preserve"> </w:t>
      </w:r>
      <w:r w:rsidR="00072D24">
        <w:rPr>
          <w:rFonts w:ascii="Times New Roman" w:hAnsi="Times New Roman" w:cs="Times New Roman"/>
          <w:sz w:val="28"/>
          <w:szCs w:val="28"/>
        </w:rPr>
        <w:t xml:space="preserve">(МКУК МКДЦ «Радуга») </w:t>
      </w:r>
      <w:r w:rsidR="00E3379C">
        <w:rPr>
          <w:rFonts w:ascii="Times New Roman" w:hAnsi="Times New Roman" w:cs="Times New Roman"/>
          <w:sz w:val="28"/>
          <w:szCs w:val="28"/>
        </w:rPr>
        <w:t>(Приложение к приказу)</w:t>
      </w:r>
      <w:r w:rsidR="00856333">
        <w:rPr>
          <w:rFonts w:ascii="Times New Roman" w:hAnsi="Times New Roman" w:cs="Times New Roman"/>
          <w:sz w:val="28"/>
          <w:szCs w:val="28"/>
        </w:rPr>
        <w:t>.</w:t>
      </w:r>
    </w:p>
    <w:p w:rsidR="00AA4C02" w:rsidRDefault="00856333" w:rsidP="00AA4C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721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A4C0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Приказ</w:t>
      </w:r>
      <w:r w:rsidR="00D34D7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от 18 марта 2016 года № 13 «О внесении </w:t>
      </w:r>
      <w:r w:rsidR="00D34D7F">
        <w:rPr>
          <w:rFonts w:ascii="Times New Roman" w:hAnsi="Times New Roman" w:cs="Times New Roman"/>
          <w:sz w:val="28"/>
          <w:szCs w:val="28"/>
        </w:rPr>
        <w:t xml:space="preserve">изменений в состав комиссии по вопросам противодействия коррупции», от 22 апреля  2019 года № 7 «О внесении изменений в состав комиссии по вопросам противодействия коррупции и в состав комиссии по урегулированию конфликта интересов» считать утратившими силу.  </w:t>
      </w:r>
    </w:p>
    <w:p w:rsidR="00506C3B" w:rsidRDefault="00AA4C02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6C3B" w:rsidRPr="00D018EF">
        <w:rPr>
          <w:rFonts w:ascii="Times New Roman" w:hAnsi="Times New Roman" w:cs="Times New Roman"/>
          <w:sz w:val="28"/>
          <w:szCs w:val="28"/>
        </w:rPr>
        <w:t>Дирек</w:t>
      </w:r>
      <w:r w:rsidR="00D018EF" w:rsidRPr="00D018EF">
        <w:rPr>
          <w:rFonts w:ascii="Times New Roman" w:hAnsi="Times New Roman" w:cs="Times New Roman"/>
          <w:sz w:val="28"/>
          <w:szCs w:val="28"/>
        </w:rPr>
        <w:t xml:space="preserve">тор:                   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М.А</w:t>
      </w:r>
      <w:r w:rsidR="00506C3B" w:rsidRPr="00D018EF">
        <w:rPr>
          <w:rFonts w:ascii="Times New Roman" w:hAnsi="Times New Roman" w:cs="Times New Roman"/>
          <w:sz w:val="28"/>
          <w:szCs w:val="28"/>
        </w:rPr>
        <w:t xml:space="preserve">. </w:t>
      </w:r>
      <w:r w:rsidR="00E34DFB">
        <w:rPr>
          <w:rFonts w:ascii="Times New Roman" w:hAnsi="Times New Roman" w:cs="Times New Roman"/>
          <w:sz w:val="28"/>
          <w:szCs w:val="28"/>
        </w:rPr>
        <w:t>Кузьмина</w:t>
      </w:r>
    </w:p>
    <w:p w:rsidR="005B76EB" w:rsidRDefault="005B76EB" w:rsidP="005B76EB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Приложение </w:t>
      </w:r>
    </w:p>
    <w:p w:rsidR="005B76EB" w:rsidRDefault="005B76EB" w:rsidP="005B76EB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к приказу МКУК  МКДЦ «Радуга»  </w:t>
      </w:r>
    </w:p>
    <w:p w:rsidR="005B76EB" w:rsidRDefault="005B76EB" w:rsidP="005B76EB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от 30.04.2021 г. № 13</w:t>
      </w:r>
    </w:p>
    <w:p w:rsidR="005B76EB" w:rsidRDefault="005B76EB" w:rsidP="005B76EB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5B76EB" w:rsidRDefault="005B76EB" w:rsidP="005B76EB"/>
    <w:p w:rsidR="005B76EB" w:rsidRDefault="005B76EB" w:rsidP="005B76EB"/>
    <w:p w:rsidR="005B76EB" w:rsidRPr="00177853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center"/>
        <w:textAlignment w:val="baseline"/>
        <w:rPr>
          <w:sz w:val="28"/>
          <w:szCs w:val="28"/>
        </w:rPr>
      </w:pPr>
      <w:r w:rsidRPr="00A1377D">
        <w:rPr>
          <w:rFonts w:ascii="Times New Roman" w:hAnsi="Times New Roman" w:cs="Times New Roman"/>
          <w:bCs/>
          <w:sz w:val="28"/>
          <w:szCs w:val="28"/>
        </w:rPr>
        <w:t xml:space="preserve">о Комиссии по противодействию </w:t>
      </w:r>
      <w:r w:rsidRPr="00A1377D">
        <w:rPr>
          <w:rFonts w:ascii="Times New Roman" w:hAnsi="Times New Roman" w:cs="Times New Roman"/>
          <w:sz w:val="28"/>
          <w:szCs w:val="28"/>
        </w:rPr>
        <w:t>коррупции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казенного учреждения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«Радуга»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B76EB" w:rsidRPr="00177853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Cs/>
          <w:sz w:val="28"/>
          <w:szCs w:val="28"/>
        </w:rPr>
        <w:t>(МКУК МКДЦ «Радуга»)</w:t>
      </w:r>
    </w:p>
    <w:p w:rsidR="005B76EB" w:rsidRPr="006C5EBB" w:rsidRDefault="005B76EB" w:rsidP="005B76EB">
      <w:pPr>
        <w:shd w:val="clear" w:color="auto" w:fill="FFFFFF"/>
        <w:spacing w:line="325" w:lineRule="atLeast"/>
        <w:textAlignment w:val="baseline"/>
        <w:rPr>
          <w:sz w:val="28"/>
          <w:szCs w:val="28"/>
        </w:rPr>
      </w:pPr>
      <w:r w:rsidRPr="006C5EBB">
        <w:rPr>
          <w:sz w:val="28"/>
          <w:szCs w:val="28"/>
        </w:rPr>
        <w:t> </w:t>
      </w:r>
    </w:p>
    <w:p w:rsidR="005B76EB" w:rsidRPr="00177853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1. Общие положения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1.1.  Настоящее Положение определяет порядок деятельности, задачи и компетенцию Комиссии по противодействию коррупции (далее — Комиссия) в </w:t>
      </w:r>
      <w:r w:rsidRPr="00177853">
        <w:rPr>
          <w:rFonts w:ascii="Times New Roman" w:hAnsi="Times New Roman" w:cs="Times New Roman"/>
          <w:bCs/>
          <w:sz w:val="28"/>
          <w:szCs w:val="28"/>
        </w:rPr>
        <w:t>МКУК  МКДЦ  «Радуга».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1.2.  Комиссия является совещательным органом, который систематически осуществляет  комплекс мероприятий 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77853">
        <w:rPr>
          <w:rFonts w:ascii="Times New Roman" w:hAnsi="Times New Roman" w:cs="Times New Roman"/>
          <w:sz w:val="28"/>
          <w:szCs w:val="28"/>
        </w:rPr>
        <w:t>: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выявлению и  устранению причин и  условий, порождающих коррупцию;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выработке оптимальных механизмов защиты от  проникновения коррупции в </w:t>
      </w:r>
      <w:r w:rsidRPr="00177853">
        <w:rPr>
          <w:rFonts w:ascii="Times New Roman" w:hAnsi="Times New Roman" w:cs="Times New Roman"/>
          <w:bCs/>
          <w:sz w:val="28"/>
          <w:szCs w:val="28"/>
        </w:rPr>
        <w:t>МКУК МКДЦ «Радуга»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7853">
        <w:rPr>
          <w:rFonts w:ascii="Times New Roman" w:hAnsi="Times New Roman" w:cs="Times New Roman"/>
          <w:sz w:val="28"/>
          <w:szCs w:val="28"/>
        </w:rPr>
        <w:t>снижению в  ней коррупционных рисков;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созданию единой системы мониторинга и  информирования сотрудников по  проблемам коррупции;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привлечению общественности и СМИ к  сотрудничеству по  вопросам противодействия коррупции в  целях выработки у  работников и клиентов навыков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поведения, а  также формирования нетерпимого отношения к  коррупции.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1.3.  Для целей настоящего Положения применяются следующие понятия и определения:</w:t>
      </w:r>
    </w:p>
    <w:p w:rsidR="005B76EB" w:rsidRDefault="005B76EB" w:rsidP="005B76E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77853">
        <w:rPr>
          <w:rFonts w:ascii="Times New Roman" w:hAnsi="Times New Roman" w:cs="Times New Roman"/>
          <w:sz w:val="28"/>
          <w:szCs w:val="28"/>
        </w:rPr>
        <w:t xml:space="preserve">- 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>коррупция</w:t>
      </w:r>
      <w:r w:rsidRPr="0017785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–  злоупотребление служебным положением, дача взятки, злоупотребление  полномочиями, коммерческий подкуп либо иное незаконное использование физическим лицом своего должностного полномочия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 предоставление такой выгоды указанному лицу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другими физическими лицами </w:t>
      </w:r>
      <w:r w:rsidRPr="00177853">
        <w:rPr>
          <w:rFonts w:ascii="Times New Roman" w:hAnsi="Times New Roman" w:cs="Times New Roman"/>
          <w:sz w:val="28"/>
          <w:szCs w:val="28"/>
        </w:rPr>
        <w:t xml:space="preserve"> заключающаяся в</w:t>
      </w:r>
      <w:proofErr w:type="gramEnd"/>
      <w:r w:rsidRPr="001778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использовании лицом предоставленных должностных или служебных полномочий с целью незаконного достижения личных и/или имущественных интересов;</w:t>
      </w:r>
      <w:r w:rsidRPr="00C22BC3">
        <w:rPr>
          <w:color w:val="000000"/>
          <w:sz w:val="28"/>
          <w:szCs w:val="28"/>
        </w:rPr>
        <w:t xml:space="preserve"> </w:t>
      </w:r>
      <w:r w:rsidRPr="009A751F">
        <w:rPr>
          <w:color w:val="000000"/>
          <w:sz w:val="28"/>
          <w:szCs w:val="28"/>
        </w:rPr>
        <w:t xml:space="preserve"> </w:t>
      </w:r>
      <w:r w:rsidRPr="00C22BC3">
        <w:rPr>
          <w:rFonts w:ascii="Times New Roman" w:hAnsi="Times New Roman" w:cs="Times New Roman"/>
          <w:color w:val="000000"/>
          <w:sz w:val="28"/>
          <w:szCs w:val="28"/>
        </w:rPr>
        <w:t xml:space="preserve">совершение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перечисленных </w:t>
      </w:r>
      <w:r w:rsidRPr="00C22BC3">
        <w:rPr>
          <w:rFonts w:ascii="Times New Roman" w:hAnsi="Times New Roman" w:cs="Times New Roman"/>
          <w:color w:val="000000"/>
          <w:sz w:val="28"/>
          <w:szCs w:val="28"/>
        </w:rPr>
        <w:t xml:space="preserve"> деяний  от имени или в интересах юридического лица;</w:t>
      </w:r>
      <w:proofErr w:type="gramEnd"/>
    </w:p>
    <w:p w:rsidR="005B76EB" w:rsidRPr="009D6536" w:rsidRDefault="005B76EB" w:rsidP="005B76E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D6536">
        <w:rPr>
          <w:rFonts w:ascii="Times New Roman" w:hAnsi="Times New Roman" w:cs="Times New Roman"/>
          <w:sz w:val="28"/>
          <w:szCs w:val="28"/>
        </w:rPr>
        <w:t xml:space="preserve">- </w:t>
      </w:r>
      <w:r w:rsidRPr="009D6536">
        <w:rPr>
          <w:rFonts w:ascii="Times New Roman" w:hAnsi="Times New Roman" w:cs="Times New Roman"/>
          <w:b/>
          <w:bCs/>
          <w:sz w:val="28"/>
          <w:szCs w:val="28"/>
        </w:rPr>
        <w:t>противодействие коррупции</w:t>
      </w:r>
      <w:r w:rsidRPr="009D6536">
        <w:rPr>
          <w:rFonts w:ascii="Times New Roman" w:hAnsi="Times New Roman" w:cs="Times New Roman"/>
          <w:sz w:val="28"/>
          <w:szCs w:val="28"/>
        </w:rPr>
        <w:t>  – деятельность федеральных органов государственной власти, органов государственной власти субъектов РФ, органов местного самоуправления, институтов гражданского общества, организаций и физических лиц  в пределах их полномочий по</w:t>
      </w:r>
      <w:r w:rsidRPr="009D6536">
        <w:rPr>
          <w:rFonts w:ascii="Times New Roman" w:hAnsi="Times New Roman" w:cs="Times New Roman"/>
          <w:color w:val="000000"/>
          <w:sz w:val="28"/>
          <w:szCs w:val="28"/>
        </w:rPr>
        <w:t xml:space="preserve"> предупреждению коррупции, в том числе по выявлению и последующему устранению причин коррупции (профилактика коррупции); по выявлению, предупреждению, пресечению, раскрытию и расследованию коррупционных правонарушений (борьба с коррупцией);</w:t>
      </w:r>
      <w:proofErr w:type="gramEnd"/>
      <w:r w:rsidRPr="009D6536">
        <w:rPr>
          <w:rFonts w:ascii="Times New Roman" w:hAnsi="Times New Roman" w:cs="Times New Roman"/>
          <w:color w:val="000000"/>
          <w:sz w:val="28"/>
          <w:szCs w:val="28"/>
        </w:rPr>
        <w:t xml:space="preserve"> по минимизации и (или) ликвидации последствий коррупционных правонарушений.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77853">
        <w:rPr>
          <w:rFonts w:ascii="Times New Roman" w:hAnsi="Times New Roman" w:cs="Times New Roman"/>
          <w:sz w:val="28"/>
          <w:szCs w:val="28"/>
        </w:rPr>
        <w:t xml:space="preserve">- 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коррупционное правонарушение </w:t>
      </w:r>
      <w:r w:rsidRPr="00177853">
        <w:rPr>
          <w:rFonts w:ascii="Times New Roman" w:hAnsi="Times New Roman" w:cs="Times New Roman"/>
          <w:sz w:val="28"/>
          <w:szCs w:val="28"/>
        </w:rPr>
        <w:t> – как отдельное проявление коррупции, влекущее за собой дисциплинарную, административную, уголовную или иную ответственность;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77853">
        <w:rPr>
          <w:rFonts w:ascii="Times New Roman" w:hAnsi="Times New Roman" w:cs="Times New Roman"/>
          <w:sz w:val="28"/>
          <w:szCs w:val="28"/>
        </w:rPr>
        <w:t xml:space="preserve">- 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субъекты </w:t>
      </w:r>
      <w:proofErr w:type="spellStart"/>
      <w:r w:rsidRPr="00177853">
        <w:rPr>
          <w:rFonts w:ascii="Times New Roman" w:hAnsi="Times New Roman" w:cs="Times New Roman"/>
          <w:b/>
          <w:bCs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 политики </w:t>
      </w:r>
      <w:r w:rsidRPr="00177853">
        <w:rPr>
          <w:rFonts w:ascii="Times New Roman" w:hAnsi="Times New Roman" w:cs="Times New Roman"/>
          <w:sz w:val="28"/>
          <w:szCs w:val="28"/>
        </w:rPr>
        <w:t xml:space="preserve"> – органы государственной власти и местного самоуправления, учреждения, организации и лица, уполномоченные на формирование и реализацию мер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политики, граждане. 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В учреждении субъектами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политики являются:</w:t>
      </w:r>
    </w:p>
    <w:p w:rsidR="005B76EB" w:rsidRPr="00177853" w:rsidRDefault="005B76EB" w:rsidP="005B76EB">
      <w:pPr>
        <w:numPr>
          <w:ilvl w:val="0"/>
          <w:numId w:val="4"/>
        </w:numPr>
        <w:shd w:val="clear" w:color="auto" w:fill="FFFFFF"/>
        <w:spacing w:after="0" w:line="325" w:lineRule="atLeast"/>
        <w:ind w:left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руководитель учреждения;</w:t>
      </w:r>
    </w:p>
    <w:p w:rsidR="005B76EB" w:rsidRPr="00177853" w:rsidRDefault="005B76EB" w:rsidP="005B76EB">
      <w:pPr>
        <w:numPr>
          <w:ilvl w:val="0"/>
          <w:numId w:val="4"/>
        </w:numPr>
        <w:shd w:val="clear" w:color="auto" w:fill="FFFFFF"/>
        <w:spacing w:after="0" w:line="325" w:lineRule="atLeast"/>
        <w:ind w:left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работники учреждения; </w:t>
      </w:r>
    </w:p>
    <w:p w:rsidR="005B76EB" w:rsidRPr="00177853" w:rsidRDefault="005B76EB" w:rsidP="005B76EB">
      <w:pPr>
        <w:numPr>
          <w:ilvl w:val="0"/>
          <w:numId w:val="4"/>
        </w:numPr>
        <w:shd w:val="clear" w:color="auto" w:fill="FFFFFF"/>
        <w:spacing w:after="0" w:line="325" w:lineRule="atLeast"/>
        <w:ind w:left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 – посетители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</w:t>
      </w:r>
      <w:r w:rsidRPr="00177853">
        <w:rPr>
          <w:rFonts w:ascii="Times New Roman" w:hAnsi="Times New Roman" w:cs="Times New Roman"/>
          <w:sz w:val="28"/>
          <w:szCs w:val="28"/>
        </w:rPr>
        <w:t xml:space="preserve"> учреждения;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субъекты коррупционных правонарушений </w:t>
      </w:r>
      <w:r w:rsidRPr="00177853">
        <w:rPr>
          <w:rFonts w:ascii="Times New Roman" w:hAnsi="Times New Roman" w:cs="Times New Roman"/>
          <w:sz w:val="28"/>
          <w:szCs w:val="28"/>
        </w:rPr>
        <w:t> 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предупреждение коррупции </w:t>
      </w:r>
      <w:r w:rsidRPr="00177853">
        <w:rPr>
          <w:rFonts w:ascii="Times New Roman" w:hAnsi="Times New Roman" w:cs="Times New Roman"/>
          <w:sz w:val="28"/>
          <w:szCs w:val="28"/>
        </w:rPr>
        <w:t xml:space="preserve"> – деятельность субъектов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1.4. Комиссия в своей деятельности руководствуется:  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от 13.03.2012 № 297 «О национальном противодействии коррупции на 2012-2015гг., и внесении  изменений в некоторые акты Президента Российской Федерации по вопросам противодействия коррупции», Конституцией Российской Федерации, </w:t>
      </w:r>
      <w:r w:rsidRPr="00177853">
        <w:rPr>
          <w:rFonts w:ascii="Times New Roman" w:hAnsi="Times New Roman" w:cs="Times New Roman"/>
          <w:sz w:val="28"/>
          <w:szCs w:val="28"/>
        </w:rPr>
        <w:lastRenderedPageBreak/>
        <w:t>Законом Российской Федерации от 25.12.2008 №  273-ФЗ «О противодействии коррупции», Федеральным законом от 27.07.2006 № 152-ФЗ «О персонал</w:t>
      </w:r>
      <w:r>
        <w:rPr>
          <w:rFonts w:ascii="Times New Roman" w:hAnsi="Times New Roman" w:cs="Times New Roman"/>
          <w:sz w:val="28"/>
          <w:szCs w:val="28"/>
        </w:rPr>
        <w:t xml:space="preserve">ьных данных»,  </w:t>
      </w:r>
      <w:r w:rsidRPr="00177853">
        <w:rPr>
          <w:rFonts w:ascii="Times New Roman" w:hAnsi="Times New Roman" w:cs="Times New Roman"/>
          <w:sz w:val="28"/>
          <w:szCs w:val="28"/>
        </w:rPr>
        <w:t xml:space="preserve"> и другими нормативными правовыми актами учреждения, а также настоящим Положением.</w:t>
      </w:r>
      <w:proofErr w:type="gramEnd"/>
    </w:p>
    <w:p w:rsidR="005B76EB" w:rsidRPr="00BD420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1.5. Настоящее положение вступает в силу с момента его утверждения.</w:t>
      </w:r>
    </w:p>
    <w:p w:rsidR="005B76EB" w:rsidRPr="00177853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2. Цели и  задачи Комиссии</w:t>
      </w:r>
    </w:p>
    <w:p w:rsidR="005B76EB" w:rsidRPr="00177853" w:rsidRDefault="005B76EB" w:rsidP="005B76EB">
      <w:pPr>
        <w:shd w:val="clear" w:color="auto" w:fill="FFFFFF"/>
        <w:spacing w:line="325" w:lineRule="atLeast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177853">
        <w:rPr>
          <w:rFonts w:ascii="Times New Roman" w:hAnsi="Times New Roman" w:cs="Times New Roman"/>
          <w:bCs/>
          <w:sz w:val="28"/>
          <w:szCs w:val="28"/>
        </w:rPr>
        <w:t xml:space="preserve"> 2.1. Комиссия создается с целью: 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177853">
        <w:rPr>
          <w:rFonts w:ascii="Times New Roman" w:hAnsi="Times New Roman" w:cs="Times New Roman"/>
          <w:bCs/>
          <w:sz w:val="28"/>
          <w:szCs w:val="28"/>
        </w:rPr>
        <w:t>- содействия руководителю учреждения по преодолению коррупционных проявлений в МКУК МКДЦ  «Радуга»;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177853">
        <w:rPr>
          <w:rFonts w:ascii="Times New Roman" w:hAnsi="Times New Roman" w:cs="Times New Roman"/>
          <w:bCs/>
          <w:sz w:val="28"/>
          <w:szCs w:val="28"/>
        </w:rPr>
        <w:t>- выявления и выработки предложений по устранению причин и порождающих условий, способствующих проявлениям коррупции в учреждении;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Cs/>
          <w:sz w:val="28"/>
          <w:szCs w:val="28"/>
        </w:rPr>
        <w:t>- обеспечения общественного контроля и укрепления конструктивных отношений</w:t>
      </w:r>
      <w:r w:rsidRPr="00177853">
        <w:rPr>
          <w:rFonts w:ascii="Times New Roman" w:hAnsi="Times New Roman" w:cs="Times New Roman"/>
          <w:sz w:val="28"/>
          <w:szCs w:val="28"/>
        </w:rPr>
        <w:t xml:space="preserve"> между директором и сотрудниками, а также между сотрудниками учреждения и обслуживаемым населением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созданию стабильных правовых, социально-экономических и морально-нравственных основ предупреждения коррупционных проявлений в деятельности учреждения и сотрудников, обслуживаемого населения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BD420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созданию стабильных морально-нравственных и этических качеств и правовых основ предупреждения коррупции, нетерпимого отношения к проявлениям коррупции. 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7853">
        <w:rPr>
          <w:rFonts w:ascii="Times New Roman" w:hAnsi="Times New Roman" w:cs="Times New Roman"/>
          <w:sz w:val="28"/>
          <w:szCs w:val="28"/>
        </w:rPr>
        <w:t>2.2. Основными задачами Комиссии являются: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выявление и изучение причин, порождающих коррупционных проявления в МКУК МКДЦ  «Радуга» и условий, им способствующих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разработка рекомендаций по противодействию и профилактике коррупции в МКУК МКДЦ  «Радуга»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прием и проверка поступающих в Комиссию заявлений и обращений, иных сведений об участии должностных лиц, сотрудников учреждения в коррупционной деятельности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организация при необходимости проведения мероприятий (лекций, семинаров, анкетирования, тестирования, «круглых столов», собеседований и др.), способствующих предупреждению коррупции в учреждении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содействие формированию системы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пропаганды и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мировоззрения, гражданских инициатив, направленных на противодействие коррупции в учреждении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создание в учреждении морально-нравственного климата, способствующего воспитательном и образовательному процессу в духе нетерпимого отношения к факторам, детерминирующим коррупционные проявления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77853">
        <w:rPr>
          <w:rFonts w:ascii="Times New Roman" w:hAnsi="Times New Roman" w:cs="Times New Roman"/>
          <w:sz w:val="28"/>
          <w:szCs w:val="28"/>
        </w:rPr>
        <w:t xml:space="preserve"> ходом выполнения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мероприятий, предусмотренных планом по противодействию коррупции</w:t>
      </w:r>
      <w:r w:rsidRPr="00177853">
        <w:rPr>
          <w:rFonts w:ascii="Times New Roman" w:hAnsi="Times New Roman" w:cs="Times New Roman"/>
          <w:bCs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lastRenderedPageBreak/>
        <w:t xml:space="preserve">- рассмотрение иных вопросов в соответствии с направлениями  деятельности Комиссии. 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2.3</w:t>
      </w:r>
      <w:r w:rsidRPr="00177853">
        <w:rPr>
          <w:rFonts w:ascii="Times New Roman" w:hAnsi="Times New Roman" w:cs="Times New Roman"/>
          <w:sz w:val="28"/>
          <w:szCs w:val="28"/>
        </w:rPr>
        <w:t>. Основной формой работы Комиссии является заседание, которое носит открытый характер. Заседания Комиссии проводятся по мере необходимости.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Pr="00177853">
        <w:rPr>
          <w:rFonts w:ascii="Times New Roman" w:hAnsi="Times New Roman" w:cs="Times New Roman"/>
          <w:sz w:val="28"/>
          <w:szCs w:val="28"/>
        </w:rPr>
        <w:t>. Дата и время проведения заседаний, в том числе внеочередных, определяется председателем Комиссии.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Pr="00177853">
        <w:rPr>
          <w:rFonts w:ascii="Times New Roman" w:hAnsi="Times New Roman" w:cs="Times New Roman"/>
          <w:sz w:val="28"/>
          <w:szCs w:val="28"/>
        </w:rPr>
        <w:t>. Внеочередные заседания Комиссии проводятся по предложению членов Комиссии или по предложению председателя Комиссии.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Pr="00177853">
        <w:rPr>
          <w:rFonts w:ascii="Times New Roman" w:hAnsi="Times New Roman" w:cs="Times New Roman"/>
          <w:sz w:val="28"/>
          <w:szCs w:val="28"/>
        </w:rPr>
        <w:t xml:space="preserve">.  Комиссия участвует в  разработке и  реализации приоритетных направлений осуществления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политики Учреждения.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Pr="00177853">
        <w:rPr>
          <w:rFonts w:ascii="Times New Roman" w:hAnsi="Times New Roman" w:cs="Times New Roman"/>
          <w:sz w:val="28"/>
          <w:szCs w:val="28"/>
        </w:rPr>
        <w:t>.  Комиссия координирует  деятельность Учреждения по  устранению причин коррупции и  условий им  способствующих, выявлению и  пресечению фактов коррупц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177853">
        <w:rPr>
          <w:rFonts w:ascii="Times New Roman" w:hAnsi="Times New Roman" w:cs="Times New Roman"/>
          <w:sz w:val="28"/>
          <w:szCs w:val="28"/>
        </w:rPr>
        <w:t xml:space="preserve"> проявлений.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Pr="00177853">
        <w:rPr>
          <w:rFonts w:ascii="Times New Roman" w:hAnsi="Times New Roman" w:cs="Times New Roman"/>
          <w:sz w:val="28"/>
          <w:szCs w:val="28"/>
        </w:rPr>
        <w:t>.  Комиссия вносит предложения, направленные на  реализацию мероприятий по  устранению причин и  условий, способствующих коррупции в учреждении.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Pr="00177853">
        <w:rPr>
          <w:rFonts w:ascii="Times New Roman" w:hAnsi="Times New Roman" w:cs="Times New Roman"/>
          <w:sz w:val="28"/>
          <w:szCs w:val="28"/>
        </w:rPr>
        <w:t>. Комиссия вырабатывает рекомендации для практического использования по предотвращению и профилактике коррупционных правонарушений в деятельности учреждения.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Pr="00177853">
        <w:rPr>
          <w:rFonts w:ascii="Times New Roman" w:hAnsi="Times New Roman" w:cs="Times New Roman"/>
          <w:sz w:val="28"/>
          <w:szCs w:val="28"/>
        </w:rPr>
        <w:t xml:space="preserve">. Комиссия оказывает консультативную помощь субъектам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политики учреждения  по вопросам, связанным с применением на практике общих принципов служебного поведения сотрудников и получателей социальных услуг учреждения.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2.11</w:t>
      </w:r>
      <w:r w:rsidRPr="001778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853">
        <w:rPr>
          <w:rFonts w:ascii="Times New Roman" w:hAnsi="Times New Roman" w:cs="Times New Roman"/>
          <w:sz w:val="28"/>
          <w:szCs w:val="28"/>
        </w:rPr>
        <w:t>Комиссия 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5B76EB" w:rsidRPr="009D6536" w:rsidRDefault="005B76EB" w:rsidP="005B76EB">
      <w:pPr>
        <w:shd w:val="clear" w:color="auto" w:fill="FFFFFF"/>
        <w:spacing w:line="325" w:lineRule="atLeast"/>
        <w:ind w:left="600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3.  Порядок формирования и  деятельность Комиссии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3.1. Состав членов Комиссии формируется из числа сотрудников учреждения  и  утверждается приказом по учреждению. Комиссия состоит из председателя, заместителя председателя, секретаря и ее членов. Все члены комиссии обладают равными правами.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3.2. Количественный и списочный состав Комиссии утверждается директором МКУК МКДЦ «Радуга». 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lastRenderedPageBreak/>
        <w:t>3.3. Председатель комиссии назначается приказом директора учреждения. Заместитель председателя определяется членами комиссии и назначается приказом директора учреждения.</w:t>
      </w:r>
    </w:p>
    <w:p w:rsidR="005B76EB" w:rsidRPr="00177853" w:rsidRDefault="005B76EB" w:rsidP="005B76EB">
      <w:pPr>
        <w:shd w:val="clear" w:color="auto" w:fill="FFFFFF"/>
        <w:spacing w:line="325" w:lineRule="atLeast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177853">
        <w:rPr>
          <w:rFonts w:ascii="Times New Roman" w:hAnsi="Times New Roman" w:cs="Times New Roman"/>
          <w:bCs/>
          <w:sz w:val="28"/>
          <w:szCs w:val="28"/>
        </w:rPr>
        <w:t>3.4.   Председатель  Комиссии: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         -</w:t>
      </w:r>
      <w:r w:rsidRPr="00177853">
        <w:rPr>
          <w:rFonts w:ascii="Times New Roman" w:hAnsi="Times New Roman" w:cs="Times New Roman"/>
          <w:bCs/>
          <w:sz w:val="28"/>
          <w:szCs w:val="28"/>
        </w:rPr>
        <w:t xml:space="preserve"> организует работу Комиссии</w:t>
      </w:r>
      <w:r w:rsidRPr="00177853">
        <w:rPr>
          <w:rFonts w:ascii="Times New Roman" w:hAnsi="Times New Roman" w:cs="Times New Roman"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 xml:space="preserve">          -  </w:t>
      </w:r>
      <w:r w:rsidRPr="00177853">
        <w:rPr>
          <w:rFonts w:ascii="Times New Roman" w:hAnsi="Times New Roman" w:cs="Times New Roman"/>
          <w:sz w:val="28"/>
          <w:szCs w:val="28"/>
        </w:rPr>
        <w:t>определяет место, время проведения и повестку дня заседания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sz w:val="28"/>
          <w:szCs w:val="28"/>
        </w:rPr>
        <w:t xml:space="preserve">          -</w:t>
      </w:r>
      <w:r w:rsidRPr="00177853">
        <w:rPr>
          <w:rFonts w:ascii="Times New Roman" w:hAnsi="Times New Roman" w:cs="Times New Roman"/>
          <w:sz w:val="28"/>
          <w:szCs w:val="28"/>
        </w:rPr>
        <w:t xml:space="preserve"> 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  других органов;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sz w:val="28"/>
          <w:szCs w:val="28"/>
        </w:rPr>
        <w:t xml:space="preserve">          -</w:t>
      </w:r>
      <w:r w:rsidRPr="00177853">
        <w:rPr>
          <w:rFonts w:ascii="Times New Roman" w:hAnsi="Times New Roman" w:cs="Times New Roman"/>
          <w:sz w:val="28"/>
          <w:szCs w:val="28"/>
        </w:rPr>
        <w:t xml:space="preserve"> информирует сотрудников учреждения о результатах реализации мер противодействия коррупции в  исполнительных органах государственной власти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sz w:val="28"/>
          <w:szCs w:val="28"/>
        </w:rPr>
        <w:t xml:space="preserve">         -</w:t>
      </w:r>
      <w:r w:rsidRPr="00177853">
        <w:rPr>
          <w:rFonts w:ascii="Times New Roman" w:hAnsi="Times New Roman" w:cs="Times New Roman"/>
          <w:sz w:val="28"/>
          <w:szCs w:val="28"/>
        </w:rPr>
        <w:t xml:space="preserve"> дает соответствующие поручения членам Комиссии, осуществляет 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77853">
        <w:rPr>
          <w:rFonts w:ascii="Times New Roman" w:hAnsi="Times New Roman" w:cs="Times New Roman"/>
          <w:sz w:val="28"/>
          <w:szCs w:val="28"/>
        </w:rPr>
        <w:t xml:space="preserve"> их выполнением;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sz w:val="28"/>
          <w:szCs w:val="28"/>
        </w:rPr>
        <w:t xml:space="preserve">         -</w:t>
      </w:r>
      <w:r w:rsidRPr="00177853">
        <w:rPr>
          <w:rFonts w:ascii="Times New Roman" w:hAnsi="Times New Roman" w:cs="Times New Roman"/>
          <w:sz w:val="28"/>
          <w:szCs w:val="28"/>
        </w:rPr>
        <w:t xml:space="preserve"> представляет руководителю учреждения подготовленные комиссией проекты разработанных рекомендаций и проекты решений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sz w:val="28"/>
          <w:szCs w:val="28"/>
        </w:rPr>
        <w:t>-</w:t>
      </w:r>
      <w:r w:rsidRPr="00177853">
        <w:rPr>
          <w:rFonts w:ascii="Times New Roman" w:hAnsi="Times New Roman" w:cs="Times New Roman"/>
          <w:sz w:val="28"/>
          <w:szCs w:val="28"/>
        </w:rPr>
        <w:t xml:space="preserve"> выступает на собраниях трудового коллектива с сообщениями о деятельности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sz w:val="28"/>
          <w:szCs w:val="28"/>
        </w:rPr>
        <w:t>-</w:t>
      </w:r>
      <w:r w:rsidRPr="00177853">
        <w:rPr>
          <w:rFonts w:ascii="Times New Roman" w:hAnsi="Times New Roman" w:cs="Times New Roman"/>
          <w:sz w:val="28"/>
          <w:szCs w:val="28"/>
        </w:rPr>
        <w:t xml:space="preserve"> представляет комиссию в отношениях с органами государственной власти, организациями, органами местного самоуправления, средствам массовой информации;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b/>
          <w:sz w:val="28"/>
          <w:szCs w:val="28"/>
        </w:rPr>
        <w:t>-</w:t>
      </w:r>
      <w:r w:rsidRPr="00177853">
        <w:rPr>
          <w:rFonts w:ascii="Times New Roman" w:hAnsi="Times New Roman" w:cs="Times New Roman"/>
          <w:sz w:val="28"/>
          <w:szCs w:val="28"/>
        </w:rPr>
        <w:t xml:space="preserve"> подписывает решения Комиссии и протокол заседания Комиссии.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3.5. В отсутствие председателя его обязанности исполняет заместитель председателя комиссии.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3.6. Член комиссии имеет право: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вносить на рассмотрение Комиссии проекты решений и иные предложения;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участвовать в подготовке к их рассмотрению, обсуждении и принятии по ним решений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участвовать в установленном порядке в проведении контроля исполнения нормативных правовых актов в сфере противодействия коррупции;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обобщать поступившие в Комиссию предложения, вносить по ним свои предложения для рассмотрения Комиссией;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пользоваться иными правами, предусмотренными законодательством.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3.7. Член Комиссии обязан: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участвовать во всех заседаниях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 - не разглашать сведения, затрагивающие честь и достоинство граждан, и другую конфиденциальную информацию, которая рассматривалась (рассматривается) Комиссией, информация, полученная комиссией, может </w:t>
      </w:r>
      <w:r w:rsidRPr="00177853">
        <w:rPr>
          <w:rFonts w:ascii="Times New Roman" w:hAnsi="Times New Roman" w:cs="Times New Roman"/>
          <w:sz w:val="28"/>
          <w:szCs w:val="28"/>
        </w:rPr>
        <w:lastRenderedPageBreak/>
        <w:t>быть использована только в порядке, предусмотренном законодательством Российской Федерации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         - содействовать в реализации решений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выполнять поручения председателя Комиссии в установленные сроки.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       3.8. Присутствие на заседаниях Комиссии ее членов обязательно. Они не вправе делегировать свои полномочия другим лицам. В случае невозможности присутствия члена Комиссии на заседании он обязан заблаговременно известить об этом  Председателя Комиссии.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3.9.  Заседание Комиссии  правомочно, если на  нем присутствует не менее двух третей общего числа его членов. В  случае несогласия с  принятым решением, член Комиссии вправе в письменном виде изложить особое мнение, которое подлежит приобщению к  протоколу.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3.10. Из состава Комиссии избирается   секретарь.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60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3.11. Секретарь Комиссии: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осуществляет подготовку заседаний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организует своевременную  подготовку материалов к заседанию Комиссии, а также проектов его решений, ведет протокол заседания;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составляет списки участников заседания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информирует членов Комиссии о месте, времени проведения и повестке дня очередного заседания, знакомит с материалами, подготовленными для рассмотрения на заседании Комиссии, обеспечивает необходимыми справочно-информационными материалами;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77853">
        <w:rPr>
          <w:rFonts w:ascii="Times New Roman" w:hAnsi="Times New Roman" w:cs="Times New Roman"/>
          <w:sz w:val="28"/>
          <w:szCs w:val="28"/>
        </w:rPr>
        <w:t xml:space="preserve"> выполнением решений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выполняет поручения Председателя Комиссии;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составляет планы работы Комиссии;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ведет документацию Комиссии.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3.12. Председатель Комисс</w:t>
      </w:r>
      <w:proofErr w:type="gramStart"/>
      <w:r w:rsidRPr="00177853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177853">
        <w:rPr>
          <w:rFonts w:ascii="Times New Roman" w:hAnsi="Times New Roman" w:cs="Times New Roman"/>
          <w:sz w:val="28"/>
          <w:szCs w:val="28"/>
        </w:rPr>
        <w:t xml:space="preserve"> члены осуществляют свою деятельность на общественных началах.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B76EB" w:rsidRPr="009D6536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4.  Полномочия Комиссии 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4.1. Комиссия в соответствии с направлениями деятельности имеет право:</w:t>
      </w:r>
    </w:p>
    <w:p w:rsidR="005B76EB" w:rsidRDefault="005B76EB" w:rsidP="005B76EB">
      <w:pPr>
        <w:shd w:val="clear" w:color="auto" w:fill="FFFFFF"/>
        <w:spacing w:after="0"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запрашивать информацию, разъяснения по рассматриваемым вопросам от должностных лиц или сотрудников учреждения;</w:t>
      </w:r>
    </w:p>
    <w:p w:rsidR="005B76EB" w:rsidRDefault="005B76EB" w:rsidP="005B76EB">
      <w:pPr>
        <w:shd w:val="clear" w:color="auto" w:fill="FFFFFF"/>
        <w:spacing w:after="0"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приглашать на свои заседания руководителей структурных подразделений МКУК МКДЦ «Радуга»</w:t>
      </w:r>
      <w:r w:rsidRPr="006A0BCB">
        <w:rPr>
          <w:rFonts w:ascii="Times New Roman" w:hAnsi="Times New Roman" w:cs="Times New Roman"/>
          <w:sz w:val="28"/>
          <w:szCs w:val="28"/>
        </w:rPr>
        <w:t>;</w:t>
      </w:r>
    </w:p>
    <w:p w:rsidR="005B76EB" w:rsidRPr="005B76EB" w:rsidRDefault="005B76EB" w:rsidP="005B76EB">
      <w:pPr>
        <w:shd w:val="clear" w:color="auto" w:fill="FFFFFF"/>
        <w:spacing w:after="0"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создавать экспертные комиссии по вопросам противодействия коррупции и выработке мер по устранению условий для возникновения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коррупции, с привлечением в них в установленном порядке специалистов и других лиц</w:t>
      </w:r>
      <w:r w:rsidRPr="006A0BCB">
        <w:rPr>
          <w:rFonts w:ascii="Times New Roman" w:hAnsi="Times New Roman" w:cs="Times New Roman"/>
          <w:sz w:val="28"/>
          <w:szCs w:val="28"/>
        </w:rPr>
        <w:t>;</w:t>
      </w:r>
    </w:p>
    <w:p w:rsidR="005B76EB" w:rsidRPr="006A0BCB" w:rsidRDefault="005B76EB" w:rsidP="005B76EB">
      <w:pPr>
        <w:shd w:val="clear" w:color="auto" w:fill="FFFFFF"/>
        <w:spacing w:after="0"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A0BC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вносить предложения по устранению предпосылок для коррупционных проявлений</w:t>
      </w:r>
      <w:r w:rsidRPr="006A0BCB">
        <w:rPr>
          <w:rFonts w:ascii="Times New Roman" w:hAnsi="Times New Roman" w:cs="Times New Roman"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after="0"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принимать решения по рассмотренным, входящим в её компетенцию, вопросам и выходить с предложениями и рекомендациями к руководству учреждения;</w:t>
      </w:r>
    </w:p>
    <w:p w:rsidR="005B76EB" w:rsidRPr="006A0BCB" w:rsidRDefault="005B76EB" w:rsidP="005B76EB">
      <w:pPr>
        <w:shd w:val="clear" w:color="auto" w:fill="FFFFFF"/>
        <w:spacing w:after="0"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контролировать исполнение принимаемых руководителем учреждения решений по воп</w:t>
      </w:r>
      <w:r>
        <w:rPr>
          <w:rFonts w:ascii="Times New Roman" w:hAnsi="Times New Roman" w:cs="Times New Roman"/>
          <w:sz w:val="28"/>
          <w:szCs w:val="28"/>
        </w:rPr>
        <w:t>росам противодействия коррупции</w:t>
      </w:r>
      <w:r w:rsidRPr="006A0BCB">
        <w:rPr>
          <w:rFonts w:ascii="Times New Roman" w:hAnsi="Times New Roman" w:cs="Times New Roman"/>
          <w:sz w:val="28"/>
          <w:szCs w:val="28"/>
        </w:rPr>
        <w:t>;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A0BC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представлять информацию о состоянии и эффективности реализации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 в учреждении. </w:t>
      </w:r>
      <w:r w:rsidRPr="001778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4.2.  Комиссия координирует деятельность Учреждения по  реализации мер противодействия коррупции.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4.3.  Вносит предложения по  совершенствованию деятельности в сфере противодействия  коррупции, а также участвует в подготовке проектов локальных нормативных актов по вопросам, относящимся к ее компетенции.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4.4.  Участвует в  разработке форм и  методов осуществления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деятельности и  контролирует их  реализацию.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4.5.  Содействует работе по  проведению анализа и  экспертизы, издаваемых администрацией учреждения документов нормативного характера по  вопросам противодействия коррупции.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4.6.  Рассматривает предложения о  совершенствовании методической и  организационной работы противодействия коррупции в  учреждении.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4.7.  Содействует внесению дополнений в  нормативные правовые акты с  учетом изменений действующего законодательства, а  также реально складывающейся социально-политической и  экономической обстановки  в  стране.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4.8.  Вносит предложения по финансовому и ресурсному обеспечению мероприятий по борьбе с коррупцией в учреждении.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4.9. Заслушивает на своих заседаниях субъектов </w:t>
      </w:r>
      <w:proofErr w:type="spellStart"/>
      <w:r w:rsidRPr="0017785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77853">
        <w:rPr>
          <w:rFonts w:ascii="Times New Roman" w:hAnsi="Times New Roman" w:cs="Times New Roman"/>
          <w:sz w:val="28"/>
          <w:szCs w:val="28"/>
        </w:rPr>
        <w:t xml:space="preserve"> политики учреждения.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4.10.  В  компетенцию комиссии не  входит координация деятельности правоохранительных органов по  борьбе с  преступностью, участие в  осуществлении прокурорского надзора, оперативно-розыскной и  следственной работы правоохранительных органов.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 xml:space="preserve">4.11.  Полномочия Комиссии, порядок ее  формирования и  деятельности определяются настоящим Положением в  соответствии с  Конституцией и  действующими законами Российской Федерации, указами </w:t>
      </w:r>
      <w:r w:rsidRPr="00177853">
        <w:rPr>
          <w:rFonts w:ascii="Times New Roman" w:hAnsi="Times New Roman" w:cs="Times New Roman"/>
          <w:sz w:val="28"/>
          <w:szCs w:val="28"/>
        </w:rPr>
        <w:lastRenderedPageBreak/>
        <w:t>Президента Российской Федерации, постановлениями Правительства Российской Федерации и Костромской области, приказами Департамента труда и социальной защиты населения Костромской области, Уставом и другими локальными нормативными актами учреждения.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4.12. В зависимости от рассматриваемых вопросов, к участию в заседаниях Комиссии могут привлекаться иные лица, по согласованию с её председателем.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4.13. Решение Комиссии  принимается на  заседании открытым голосованием, простым большинством голосов присутствующих членов Комиссии и  носит рекомендательный характер, оформляется протоколом, который подписывает председатель Комиссии, а  при  необходимости, реализуется путем принятия соответствующих приказов и распоряжений руководителя учреждения, если иное не  предусмотрено действующим законодательством. Члены Комиссии обладают равными правами при принятии решений.</w:t>
      </w:r>
    </w:p>
    <w:p w:rsidR="005B76EB" w:rsidRPr="00177853" w:rsidRDefault="005B76EB" w:rsidP="005B76EB">
      <w:pPr>
        <w:shd w:val="clear" w:color="auto" w:fill="FFFFFF"/>
        <w:spacing w:line="325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 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B76EB" w:rsidRPr="00177853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5.  Обеспечение участия общественности и  средств массовой информации в деятельности Комиссии</w:t>
      </w:r>
    </w:p>
    <w:p w:rsidR="005B76EB" w:rsidRPr="00177853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B76EB" w:rsidRPr="0017785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5.1.  Работники учреждения</w:t>
      </w:r>
      <w:r>
        <w:rPr>
          <w:rFonts w:ascii="Times New Roman" w:hAnsi="Times New Roman" w:cs="Times New Roman"/>
          <w:sz w:val="28"/>
          <w:szCs w:val="28"/>
        </w:rPr>
        <w:t xml:space="preserve">  и  граждане – посетители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учреждений учреждения  </w:t>
      </w:r>
      <w:r w:rsidRPr="00177853">
        <w:rPr>
          <w:rFonts w:ascii="Times New Roman" w:hAnsi="Times New Roman" w:cs="Times New Roman"/>
          <w:sz w:val="28"/>
          <w:szCs w:val="28"/>
        </w:rPr>
        <w:t xml:space="preserve"> вправе направлять в  установленном порядке обращения в  Комиссию,  которые рассматриваются на  её заседаниях.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5.2.  На заседание Комиссии могут быть приглашены представители общественности и средств массовой информации (далее – СМИ). По решению председателя Комиссии, информация о рассмотренных Комиссией проблемных вопросах, не  имеющая конфиденциальный характер, может передаваться в  СМИ для опубликования и размещаться на сайте Учреждения.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B76EB" w:rsidRPr="009D6536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6. Взаимодействие 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6.1. Комиссия осуществляет взаимодействие: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 коллективом учреждения  по  вопросам реализации мер противодействия коррупции, совершенствования методической и  организационной работы по противодействию коррупции в учреждении;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 общественными  объединениями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77853">
        <w:rPr>
          <w:rFonts w:ascii="Times New Roman" w:hAnsi="Times New Roman" w:cs="Times New Roman"/>
          <w:sz w:val="28"/>
          <w:szCs w:val="28"/>
        </w:rPr>
        <w:t xml:space="preserve">  гражданами по рассмотрению их  письменных обращений, связанных с вопросами противодействия коррупции в  учреждении;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lastRenderedPageBreak/>
        <w:t>-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5B76EB" w:rsidRPr="00177853" w:rsidRDefault="005B76EB" w:rsidP="005B76EB">
      <w:pPr>
        <w:shd w:val="clear" w:color="auto" w:fill="FFFFFF"/>
        <w:spacing w:line="3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- с исполнительными органами государственной власти, правоохранительными, контролирующими, налоговыми</w:t>
      </w:r>
      <w:r>
        <w:rPr>
          <w:rFonts w:ascii="Times New Roman" w:hAnsi="Times New Roman" w:cs="Times New Roman"/>
          <w:sz w:val="28"/>
          <w:szCs w:val="28"/>
        </w:rPr>
        <w:t xml:space="preserve">, судебными </w:t>
      </w:r>
      <w:r w:rsidRPr="00177853">
        <w:rPr>
          <w:rFonts w:ascii="Times New Roman" w:hAnsi="Times New Roman" w:cs="Times New Roman"/>
          <w:sz w:val="28"/>
          <w:szCs w:val="28"/>
        </w:rPr>
        <w:t xml:space="preserve"> и  другими органами по вопросам, относящимся к компетенции Комиссии, а также по вопросам получения в установленном порядке необходимой информации от них, внесения дополнений в  нормативные правовые акты с  учетом изменений действующего законодательства.</w:t>
      </w:r>
      <w:r w:rsidRPr="0017785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B76EB" w:rsidRPr="00A1377D" w:rsidRDefault="005B76EB" w:rsidP="005B76EB">
      <w:pPr>
        <w:shd w:val="clear" w:color="auto" w:fill="FFFFFF"/>
        <w:spacing w:line="325" w:lineRule="atLeast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177853">
        <w:rPr>
          <w:rFonts w:ascii="Times New Roman" w:hAnsi="Times New Roman" w:cs="Times New Roman"/>
          <w:b/>
          <w:bCs/>
          <w:sz w:val="28"/>
          <w:szCs w:val="28"/>
        </w:rPr>
        <w:t>7. Внесение изменений</w:t>
      </w:r>
    </w:p>
    <w:p w:rsidR="005B76EB" w:rsidRPr="00177853" w:rsidRDefault="005B76EB" w:rsidP="005B76EB">
      <w:pPr>
        <w:shd w:val="clear" w:color="auto" w:fill="FFFFFF"/>
        <w:spacing w:line="32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77853">
        <w:rPr>
          <w:rFonts w:ascii="Times New Roman" w:hAnsi="Times New Roman" w:cs="Times New Roman"/>
          <w:sz w:val="28"/>
          <w:szCs w:val="28"/>
        </w:rPr>
        <w:t>7.1. Внесение изменений и дополнений в настоящее положение осуществляется путем подготовки проекта положения в новой редакции. Утверждение изменений и дополнений проводится в обычном порядке.</w:t>
      </w:r>
    </w:p>
    <w:p w:rsidR="005B76EB" w:rsidRPr="00177853" w:rsidRDefault="005B76EB" w:rsidP="005B76EB">
      <w:pPr>
        <w:pStyle w:val="a4"/>
        <w:ind w:left="708"/>
        <w:rPr>
          <w:rFonts w:ascii="Times New Roman" w:hAnsi="Times New Roman" w:cs="Times New Roman"/>
          <w:sz w:val="28"/>
          <w:szCs w:val="28"/>
        </w:rPr>
      </w:pPr>
    </w:p>
    <w:p w:rsidR="005B76EB" w:rsidRDefault="005B76EB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76EB" w:rsidRPr="00D018EF" w:rsidRDefault="005B76EB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76EB" w:rsidRPr="00D018EF" w:rsidSect="0020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6DD2"/>
    <w:multiLevelType w:val="hybridMultilevel"/>
    <w:tmpl w:val="8FDA1BC6"/>
    <w:lvl w:ilvl="0" w:tplc="53EA8ECC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0B26651D"/>
    <w:multiLevelType w:val="multilevel"/>
    <w:tmpl w:val="63D668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60206E60"/>
    <w:multiLevelType w:val="hybridMultilevel"/>
    <w:tmpl w:val="4346467A"/>
    <w:lvl w:ilvl="0" w:tplc="54C68680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77610673"/>
    <w:multiLevelType w:val="hybridMultilevel"/>
    <w:tmpl w:val="0382029C"/>
    <w:lvl w:ilvl="0" w:tplc="3D60F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1B"/>
    <w:rsid w:val="00072D24"/>
    <w:rsid w:val="000736EE"/>
    <w:rsid w:val="000D4A5A"/>
    <w:rsid w:val="000E2214"/>
    <w:rsid w:val="000E24EC"/>
    <w:rsid w:val="000F7FBF"/>
    <w:rsid w:val="00103019"/>
    <w:rsid w:val="00107313"/>
    <w:rsid w:val="001240EA"/>
    <w:rsid w:val="001255EF"/>
    <w:rsid w:val="001A242E"/>
    <w:rsid w:val="001A5256"/>
    <w:rsid w:val="001A7177"/>
    <w:rsid w:val="001B670C"/>
    <w:rsid w:val="001E36B2"/>
    <w:rsid w:val="001E60A3"/>
    <w:rsid w:val="001E75E1"/>
    <w:rsid w:val="00201F63"/>
    <w:rsid w:val="00223511"/>
    <w:rsid w:val="00254D58"/>
    <w:rsid w:val="00265089"/>
    <w:rsid w:val="002653EB"/>
    <w:rsid w:val="002D5454"/>
    <w:rsid w:val="002F1B07"/>
    <w:rsid w:val="003004D4"/>
    <w:rsid w:val="00300D47"/>
    <w:rsid w:val="00300F49"/>
    <w:rsid w:val="003033B8"/>
    <w:rsid w:val="00320406"/>
    <w:rsid w:val="00344CE1"/>
    <w:rsid w:val="003519FC"/>
    <w:rsid w:val="003A0D5F"/>
    <w:rsid w:val="003D30E5"/>
    <w:rsid w:val="003D7624"/>
    <w:rsid w:val="003E5DAE"/>
    <w:rsid w:val="003F7FF4"/>
    <w:rsid w:val="00401E03"/>
    <w:rsid w:val="00450095"/>
    <w:rsid w:val="00467A93"/>
    <w:rsid w:val="004774E3"/>
    <w:rsid w:val="004848E4"/>
    <w:rsid w:val="00506C3B"/>
    <w:rsid w:val="005337B0"/>
    <w:rsid w:val="00551DA8"/>
    <w:rsid w:val="00567486"/>
    <w:rsid w:val="00572150"/>
    <w:rsid w:val="00596C93"/>
    <w:rsid w:val="005B76EB"/>
    <w:rsid w:val="005C27DC"/>
    <w:rsid w:val="005E60B1"/>
    <w:rsid w:val="005F2457"/>
    <w:rsid w:val="00673744"/>
    <w:rsid w:val="00674FB9"/>
    <w:rsid w:val="0068719A"/>
    <w:rsid w:val="006B4DAC"/>
    <w:rsid w:val="006E1B0E"/>
    <w:rsid w:val="007669C1"/>
    <w:rsid w:val="00782B0E"/>
    <w:rsid w:val="00782D85"/>
    <w:rsid w:val="0079243C"/>
    <w:rsid w:val="007C79B3"/>
    <w:rsid w:val="007F3743"/>
    <w:rsid w:val="008161AC"/>
    <w:rsid w:val="0083773D"/>
    <w:rsid w:val="00856333"/>
    <w:rsid w:val="0087506C"/>
    <w:rsid w:val="00882BEF"/>
    <w:rsid w:val="008846CD"/>
    <w:rsid w:val="008D1891"/>
    <w:rsid w:val="008D222C"/>
    <w:rsid w:val="0090556F"/>
    <w:rsid w:val="009416A4"/>
    <w:rsid w:val="00961D88"/>
    <w:rsid w:val="00964FB9"/>
    <w:rsid w:val="009C5BCD"/>
    <w:rsid w:val="009E07BF"/>
    <w:rsid w:val="009F4F02"/>
    <w:rsid w:val="00A00D0E"/>
    <w:rsid w:val="00A1673C"/>
    <w:rsid w:val="00A25213"/>
    <w:rsid w:val="00A812C2"/>
    <w:rsid w:val="00AA4C02"/>
    <w:rsid w:val="00AC047E"/>
    <w:rsid w:val="00AD662E"/>
    <w:rsid w:val="00AE5086"/>
    <w:rsid w:val="00B331AE"/>
    <w:rsid w:val="00B3615C"/>
    <w:rsid w:val="00B37DC7"/>
    <w:rsid w:val="00B47891"/>
    <w:rsid w:val="00B63D1B"/>
    <w:rsid w:val="00B84BC3"/>
    <w:rsid w:val="00B87023"/>
    <w:rsid w:val="00B95D17"/>
    <w:rsid w:val="00BA002E"/>
    <w:rsid w:val="00BA3530"/>
    <w:rsid w:val="00C36008"/>
    <w:rsid w:val="00C54237"/>
    <w:rsid w:val="00C66617"/>
    <w:rsid w:val="00C742CF"/>
    <w:rsid w:val="00CC4659"/>
    <w:rsid w:val="00CD2868"/>
    <w:rsid w:val="00CD7B83"/>
    <w:rsid w:val="00D018EF"/>
    <w:rsid w:val="00D0785C"/>
    <w:rsid w:val="00D07B1F"/>
    <w:rsid w:val="00D1190B"/>
    <w:rsid w:val="00D12826"/>
    <w:rsid w:val="00D16576"/>
    <w:rsid w:val="00D34D7F"/>
    <w:rsid w:val="00D355F7"/>
    <w:rsid w:val="00D57B05"/>
    <w:rsid w:val="00D71442"/>
    <w:rsid w:val="00D851A1"/>
    <w:rsid w:val="00DB7681"/>
    <w:rsid w:val="00DC2A37"/>
    <w:rsid w:val="00DC4FE9"/>
    <w:rsid w:val="00E3379C"/>
    <w:rsid w:val="00E34DFB"/>
    <w:rsid w:val="00E539AB"/>
    <w:rsid w:val="00E82A71"/>
    <w:rsid w:val="00E93670"/>
    <w:rsid w:val="00E952B2"/>
    <w:rsid w:val="00EA4AC2"/>
    <w:rsid w:val="00EB08B4"/>
    <w:rsid w:val="00EB6083"/>
    <w:rsid w:val="00EE3945"/>
    <w:rsid w:val="00EE3A5E"/>
    <w:rsid w:val="00F74866"/>
    <w:rsid w:val="00F84E6B"/>
    <w:rsid w:val="00FD0AB9"/>
    <w:rsid w:val="00FD799B"/>
    <w:rsid w:val="00FE0840"/>
    <w:rsid w:val="00FE53AB"/>
    <w:rsid w:val="00FF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1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4848E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848E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4848E4"/>
    <w:rPr>
      <w:b/>
      <w:bCs/>
    </w:rPr>
  </w:style>
  <w:style w:type="paragraph" w:styleId="a4">
    <w:name w:val="No Spacing"/>
    <w:uiPriority w:val="1"/>
    <w:qFormat/>
    <w:rsid w:val="00B63D1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500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124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240EA"/>
  </w:style>
  <w:style w:type="character" w:customStyle="1" w:styleId="grame">
    <w:name w:val="grame"/>
    <w:basedOn w:val="a0"/>
    <w:rsid w:val="001240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F16A9-516A-452A-94D4-719A42F2E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2851</Words>
  <Characters>16257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8</cp:revision>
  <cp:lastPrinted>2021-05-13T12:19:00Z</cp:lastPrinted>
  <dcterms:created xsi:type="dcterms:W3CDTF">2021-05-12T13:29:00Z</dcterms:created>
  <dcterms:modified xsi:type="dcterms:W3CDTF">2021-05-17T12:03:00Z</dcterms:modified>
</cp:coreProperties>
</file>