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1B" w:rsidRPr="00910FFF" w:rsidRDefault="006E1B0E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t>ННОЕ УЧРЕЖДЕНИЕ КУЛЬТУРЫ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br/>
        <w:t>МЕЖПОСЕЛЕНЧЕСКИЙ КУЛЬТУРНО-ДОСУГОВЫЙ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ЦЕНТР «РАДУГА»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СУСАНИНСКОГО МУНИЦИПАЛЬНОГО РАЙОНА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3D1B" w:rsidRPr="00910FFF" w:rsidRDefault="00B63D1B" w:rsidP="008D189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63D1B" w:rsidRPr="00910FFF" w:rsidRDefault="00B63D1B" w:rsidP="00B63D1B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3D1B" w:rsidRDefault="00B63D1B" w:rsidP="00EB08B4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от   </w:t>
      </w:r>
      <w:r w:rsidR="00103019">
        <w:rPr>
          <w:rFonts w:ascii="Times New Roman" w:hAnsi="Times New Roman" w:cs="Times New Roman"/>
          <w:sz w:val="28"/>
          <w:szCs w:val="28"/>
        </w:rPr>
        <w:t>30  апреля</w:t>
      </w:r>
      <w:r w:rsidRPr="00910FFF">
        <w:rPr>
          <w:rFonts w:ascii="Times New Roman" w:hAnsi="Times New Roman" w:cs="Times New Roman"/>
          <w:sz w:val="28"/>
          <w:szCs w:val="28"/>
        </w:rPr>
        <w:t xml:space="preserve"> </w:t>
      </w:r>
      <w:r w:rsidR="001255EF">
        <w:rPr>
          <w:rFonts w:ascii="Times New Roman" w:hAnsi="Times New Roman" w:cs="Times New Roman"/>
          <w:sz w:val="28"/>
          <w:szCs w:val="28"/>
        </w:rPr>
        <w:t xml:space="preserve"> </w:t>
      </w:r>
      <w:r w:rsidR="00E93670">
        <w:rPr>
          <w:rFonts w:ascii="Times New Roman" w:hAnsi="Times New Roman" w:cs="Times New Roman"/>
          <w:sz w:val="28"/>
          <w:szCs w:val="28"/>
        </w:rPr>
        <w:t xml:space="preserve"> </w:t>
      </w:r>
      <w:r w:rsidR="00103019">
        <w:rPr>
          <w:rFonts w:ascii="Times New Roman" w:hAnsi="Times New Roman" w:cs="Times New Roman"/>
          <w:sz w:val="28"/>
          <w:szCs w:val="28"/>
        </w:rPr>
        <w:t xml:space="preserve">2021 </w:t>
      </w:r>
      <w:r w:rsidRPr="00910FFF">
        <w:rPr>
          <w:rFonts w:ascii="Times New Roman" w:hAnsi="Times New Roman" w:cs="Times New Roman"/>
          <w:sz w:val="28"/>
          <w:szCs w:val="28"/>
        </w:rPr>
        <w:t xml:space="preserve"> года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D4A5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03019">
        <w:rPr>
          <w:rFonts w:ascii="Times New Roman" w:hAnsi="Times New Roman" w:cs="Times New Roman"/>
          <w:sz w:val="28"/>
          <w:szCs w:val="28"/>
        </w:rPr>
        <w:t xml:space="preserve"> №  </w:t>
      </w:r>
      <w:r w:rsidR="00B630CA">
        <w:rPr>
          <w:rFonts w:ascii="Times New Roman" w:hAnsi="Times New Roman" w:cs="Times New Roman"/>
          <w:sz w:val="28"/>
          <w:szCs w:val="28"/>
        </w:rPr>
        <w:t>14</w:t>
      </w:r>
    </w:p>
    <w:p w:rsidR="00B331AE" w:rsidRPr="00910FFF" w:rsidRDefault="00B331AE" w:rsidP="009416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03025" w:rsidRDefault="000E24EC" w:rsidP="00E7568C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2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3019" w:rsidRPr="00E7568C" w:rsidRDefault="00E7568C" w:rsidP="00E7568C">
      <w:pPr>
        <w:autoSpaceDE w:val="0"/>
        <w:jc w:val="center"/>
        <w:rPr>
          <w:rFonts w:ascii="Times New Roman" w:eastAsia="TimesNewRoman" w:hAnsi="Times New Roman" w:cs="Times New Roman"/>
          <w:b/>
          <w:bCs/>
          <w:sz w:val="28"/>
          <w:szCs w:val="28"/>
        </w:rPr>
      </w:pPr>
      <w:r w:rsidRPr="00E7568C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E7568C">
        <w:rPr>
          <w:rFonts w:ascii="Times New Roman" w:eastAsia="TimesNewRoman" w:hAnsi="Times New Roman" w:cs="Times New Roman"/>
          <w:b/>
          <w:bCs/>
          <w:sz w:val="28"/>
          <w:szCs w:val="28"/>
        </w:rPr>
        <w:t>Кодекса  профессиональной этики</w:t>
      </w:r>
      <w:r>
        <w:rPr>
          <w:rFonts w:ascii="Times New Roman" w:eastAsia="TimesNewRoman" w:hAnsi="Times New Roman" w:cs="Times New Roman"/>
          <w:b/>
          <w:bCs/>
          <w:sz w:val="28"/>
          <w:szCs w:val="28"/>
        </w:rPr>
        <w:t xml:space="preserve">  работников  МКУК МКДЦ «Радуга»</w:t>
      </w:r>
      <w:r w:rsidRPr="00E7568C">
        <w:rPr>
          <w:rFonts w:ascii="Times New Roman" w:eastAsia="TimesNewRoman" w:hAnsi="Times New Roman" w:cs="Times New Roman"/>
          <w:b/>
          <w:bCs/>
          <w:sz w:val="28"/>
          <w:szCs w:val="28"/>
        </w:rPr>
        <w:t xml:space="preserve"> </w:t>
      </w:r>
      <w:r w:rsidR="000E24EC" w:rsidRPr="0006023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417D2" w:rsidRDefault="00103019" w:rsidP="00E34D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68C" w:rsidRPr="00E7568C" w:rsidRDefault="008417D2" w:rsidP="00E7568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E7568C">
        <w:rPr>
          <w:rFonts w:ascii="Times New Roman" w:hAnsi="Times New Roman" w:cs="Times New Roman"/>
          <w:sz w:val="28"/>
          <w:szCs w:val="28"/>
        </w:rPr>
        <w:t xml:space="preserve">        </w:t>
      </w:r>
      <w:r w:rsidR="00E7568C">
        <w:rPr>
          <w:rFonts w:ascii="Times New Roman" w:hAnsi="Times New Roman" w:cs="Times New Roman"/>
          <w:sz w:val="28"/>
          <w:szCs w:val="28"/>
        </w:rPr>
        <w:t xml:space="preserve"> </w:t>
      </w:r>
      <w:r w:rsidR="00E7568C" w:rsidRPr="00E7568C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25 декабря 2008 года N 273-ФЗ «О противодействии коррупции», в целях повышения эффективности работы  МКУК МКДЦ «Радуга»  по вопросам профилактики коррупционных и иных правонарушений    </w:t>
      </w:r>
    </w:p>
    <w:p w:rsidR="00E7568C" w:rsidRPr="00D03025" w:rsidRDefault="000E24EC" w:rsidP="00E7568C">
      <w:pPr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D0302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7568C" w:rsidRPr="00D03025">
        <w:rPr>
          <w:rFonts w:ascii="Times New Roman" w:hAnsi="Times New Roman" w:cs="Times New Roman"/>
          <w:sz w:val="28"/>
          <w:szCs w:val="28"/>
        </w:rPr>
        <w:t>ПРИКАЗЫВАЮ:</w:t>
      </w:r>
    </w:p>
    <w:p w:rsidR="00E7568C" w:rsidRPr="00E7568C" w:rsidRDefault="00E7568C" w:rsidP="00E7568C">
      <w:pPr>
        <w:pStyle w:val="a5"/>
        <w:numPr>
          <w:ilvl w:val="0"/>
          <w:numId w:val="7"/>
        </w:numPr>
        <w:tabs>
          <w:tab w:val="left" w:pos="9214"/>
          <w:tab w:val="left" w:pos="9356"/>
        </w:tabs>
        <w:autoSpaceDE w:val="0"/>
        <w:rPr>
          <w:rStyle w:val="FontStyle21"/>
          <w:rFonts w:eastAsia="TimesNewRoman"/>
          <w:b w:val="0"/>
          <w:sz w:val="28"/>
          <w:szCs w:val="28"/>
        </w:rPr>
      </w:pPr>
      <w:r w:rsidRPr="00E7568C">
        <w:rPr>
          <w:rStyle w:val="FontStyle21"/>
          <w:b w:val="0"/>
          <w:sz w:val="28"/>
          <w:szCs w:val="28"/>
        </w:rPr>
        <w:t xml:space="preserve">Утвердить </w:t>
      </w:r>
      <w:r w:rsidRPr="00E7568C">
        <w:rPr>
          <w:rFonts w:eastAsia="TimesNewRoman"/>
          <w:bCs/>
          <w:sz w:val="28"/>
          <w:szCs w:val="28"/>
        </w:rPr>
        <w:t>Кодекса  профессиональной этики  работников  МКУК</w:t>
      </w:r>
      <w:r>
        <w:rPr>
          <w:rFonts w:eastAsia="TimesNewRoman"/>
          <w:bCs/>
          <w:sz w:val="28"/>
          <w:szCs w:val="28"/>
        </w:rPr>
        <w:t xml:space="preserve"> </w:t>
      </w:r>
      <w:r w:rsidR="00D03025">
        <w:rPr>
          <w:rFonts w:eastAsia="TimesNewRoman"/>
          <w:bCs/>
          <w:sz w:val="28"/>
          <w:szCs w:val="28"/>
        </w:rPr>
        <w:t xml:space="preserve"> М</w:t>
      </w:r>
      <w:r w:rsidRPr="00E7568C">
        <w:rPr>
          <w:rFonts w:eastAsia="TimesNewRoman"/>
          <w:bCs/>
          <w:sz w:val="28"/>
          <w:szCs w:val="28"/>
        </w:rPr>
        <w:t>КДЦ «Радуга»</w:t>
      </w:r>
      <w:r>
        <w:rPr>
          <w:rFonts w:eastAsia="TimesNewRoman"/>
          <w:bCs/>
          <w:sz w:val="28"/>
          <w:szCs w:val="28"/>
        </w:rPr>
        <w:t>.</w:t>
      </w:r>
      <w:r w:rsidRPr="00E7568C">
        <w:rPr>
          <w:sz w:val="28"/>
          <w:szCs w:val="28"/>
        </w:rPr>
        <w:t xml:space="preserve">  </w:t>
      </w:r>
      <w:r w:rsidRPr="00E7568C">
        <w:rPr>
          <w:rStyle w:val="FontStyle21"/>
          <w:b w:val="0"/>
          <w:sz w:val="28"/>
          <w:szCs w:val="28"/>
        </w:rPr>
        <w:t xml:space="preserve">        </w:t>
      </w:r>
    </w:p>
    <w:p w:rsidR="00E7568C" w:rsidRPr="00E7568C" w:rsidRDefault="00D03025" w:rsidP="00E7568C">
      <w:pPr>
        <w:pStyle w:val="Style5"/>
        <w:widowControl/>
        <w:ind w:left="360" w:right="52"/>
        <w:jc w:val="both"/>
        <w:rPr>
          <w:rStyle w:val="FontStyle21"/>
          <w:b w:val="0"/>
          <w:sz w:val="28"/>
          <w:szCs w:val="28"/>
        </w:rPr>
      </w:pPr>
      <w:r>
        <w:rPr>
          <w:rStyle w:val="FontStyle21"/>
          <w:b w:val="0"/>
          <w:sz w:val="28"/>
          <w:szCs w:val="28"/>
        </w:rPr>
        <w:t>2. Ответственным</w:t>
      </w:r>
      <w:r w:rsidR="00E7568C" w:rsidRPr="00E7568C">
        <w:rPr>
          <w:rStyle w:val="FontStyle21"/>
          <w:b w:val="0"/>
          <w:sz w:val="28"/>
          <w:szCs w:val="28"/>
        </w:rPr>
        <w:t xml:space="preserve"> за работу по противодействию коррупции в учреждении</w:t>
      </w:r>
      <w:r w:rsidR="00E7568C">
        <w:rPr>
          <w:rStyle w:val="FontStyle21"/>
          <w:b w:val="0"/>
          <w:sz w:val="28"/>
          <w:szCs w:val="28"/>
        </w:rPr>
        <w:t xml:space="preserve">  ознакомить с данным  Кодексом  сотрудников  МКУК МКДЦ  «Радуга</w:t>
      </w:r>
      <w:r w:rsidR="00E7568C" w:rsidRPr="00E7568C">
        <w:rPr>
          <w:rStyle w:val="FontStyle21"/>
          <w:b w:val="0"/>
          <w:sz w:val="28"/>
          <w:szCs w:val="28"/>
        </w:rPr>
        <w:t xml:space="preserve">».      </w:t>
      </w:r>
    </w:p>
    <w:p w:rsidR="00E7568C" w:rsidRPr="00E7568C" w:rsidRDefault="00E7568C" w:rsidP="00E7568C">
      <w:pPr>
        <w:pStyle w:val="Style5"/>
        <w:widowControl/>
        <w:numPr>
          <w:ilvl w:val="0"/>
          <w:numId w:val="8"/>
        </w:numPr>
        <w:ind w:right="52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E7568C">
        <w:rPr>
          <w:sz w:val="28"/>
          <w:szCs w:val="28"/>
        </w:rPr>
        <w:t>Контроль за</w:t>
      </w:r>
      <w:proofErr w:type="gramEnd"/>
      <w:r w:rsidRPr="00E7568C">
        <w:rPr>
          <w:sz w:val="28"/>
          <w:szCs w:val="28"/>
        </w:rPr>
        <w:t xml:space="preserve"> исполнением настоящего приказа оставляю за собой.</w:t>
      </w:r>
    </w:p>
    <w:p w:rsidR="00E7568C" w:rsidRPr="00E7568C" w:rsidRDefault="00E7568C" w:rsidP="00E7568C">
      <w:pPr>
        <w:pStyle w:val="a5"/>
        <w:jc w:val="both"/>
        <w:rPr>
          <w:sz w:val="28"/>
          <w:szCs w:val="28"/>
        </w:rPr>
      </w:pPr>
    </w:p>
    <w:p w:rsidR="00103019" w:rsidRDefault="00103019" w:rsidP="00E34DF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7568C" w:rsidRDefault="00AA4C02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7568C" w:rsidRDefault="00E7568C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68C" w:rsidRDefault="00E7568C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6C3B" w:rsidRPr="00D018EF" w:rsidRDefault="00506C3B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8EF">
        <w:rPr>
          <w:rFonts w:ascii="Times New Roman" w:hAnsi="Times New Roman" w:cs="Times New Roman"/>
          <w:sz w:val="28"/>
          <w:szCs w:val="28"/>
        </w:rPr>
        <w:t>Дирек</w:t>
      </w:r>
      <w:r w:rsidR="00D018EF" w:rsidRPr="00D018EF">
        <w:rPr>
          <w:rFonts w:ascii="Times New Roman" w:hAnsi="Times New Roman" w:cs="Times New Roman"/>
          <w:sz w:val="28"/>
          <w:szCs w:val="28"/>
        </w:rPr>
        <w:t xml:space="preserve">тор:                   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М.А</w:t>
      </w:r>
      <w:r w:rsidRPr="00D018EF">
        <w:rPr>
          <w:rFonts w:ascii="Times New Roman" w:hAnsi="Times New Roman" w:cs="Times New Roman"/>
          <w:sz w:val="28"/>
          <w:szCs w:val="28"/>
        </w:rPr>
        <w:t xml:space="preserve">. </w:t>
      </w:r>
      <w:r w:rsidR="00E34DFB">
        <w:rPr>
          <w:rFonts w:ascii="Times New Roman" w:hAnsi="Times New Roman" w:cs="Times New Roman"/>
          <w:sz w:val="28"/>
          <w:szCs w:val="28"/>
        </w:rPr>
        <w:t>Кузьмина</w:t>
      </w:r>
    </w:p>
    <w:p w:rsidR="004774E3" w:rsidRDefault="004774E3" w:rsidP="00EA4AC2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E0F5E" w:rsidRDefault="00AE0F5E" w:rsidP="00EA4AC2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E0F5E" w:rsidRDefault="00AE0F5E" w:rsidP="00EA4AC2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E0F5E" w:rsidRDefault="00AE0F5E" w:rsidP="00EA4AC2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E0F5E" w:rsidRDefault="00AE0F5E" w:rsidP="00EA4AC2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E0F5E" w:rsidRDefault="00AE0F5E" w:rsidP="00EA4AC2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E0F5E" w:rsidRDefault="00AE0F5E" w:rsidP="00EA4AC2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E0F5E" w:rsidRDefault="00AE0F5E" w:rsidP="00EA4AC2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AE0F5E" w:rsidRPr="008A04B5" w:rsidRDefault="00AE0F5E" w:rsidP="00AE0F5E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8A04B5">
        <w:rPr>
          <w:rFonts w:ascii="Times New Roman" w:eastAsia="Times New Roman" w:hAnsi="Times New Roman"/>
          <w:sz w:val="24"/>
          <w:szCs w:val="24"/>
        </w:rPr>
        <w:t> </w:t>
      </w:r>
      <w:r w:rsidRPr="008A04B5">
        <w:rPr>
          <w:rFonts w:ascii="Times New Roman" w:hAnsi="Times New Roman"/>
          <w:sz w:val="24"/>
          <w:szCs w:val="24"/>
        </w:rPr>
        <w:t xml:space="preserve">Приложение  </w:t>
      </w:r>
    </w:p>
    <w:p w:rsidR="00AE0F5E" w:rsidRPr="008A04B5" w:rsidRDefault="00AE0F5E" w:rsidP="00AE0F5E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8A04B5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8A04B5">
        <w:rPr>
          <w:rFonts w:ascii="Times New Roman" w:hAnsi="Times New Roman"/>
          <w:sz w:val="24"/>
          <w:szCs w:val="24"/>
        </w:rPr>
        <w:t xml:space="preserve">к приказу  МКУК  МКДЦ «Радуга» </w:t>
      </w:r>
    </w:p>
    <w:p w:rsidR="00AE0F5E" w:rsidRPr="008A04B5" w:rsidRDefault="00AE0F5E" w:rsidP="00AE0F5E">
      <w:pPr>
        <w:pStyle w:val="a4"/>
        <w:jc w:val="right"/>
        <w:rPr>
          <w:rFonts w:ascii="Times New Roman" w:hAnsi="Times New Roman"/>
          <w:b/>
          <w:color w:val="808080"/>
          <w:sz w:val="24"/>
          <w:szCs w:val="24"/>
        </w:rPr>
      </w:pPr>
      <w:r w:rsidRPr="008A04B5">
        <w:rPr>
          <w:rFonts w:ascii="Times New Roman" w:hAnsi="Times New Roman"/>
          <w:sz w:val="24"/>
          <w:szCs w:val="24"/>
        </w:rPr>
        <w:t xml:space="preserve"> от 30.04. 2021 г. № 14</w:t>
      </w:r>
    </w:p>
    <w:p w:rsidR="00AE0F5E" w:rsidRPr="004C7B5E" w:rsidRDefault="00AE0F5E" w:rsidP="00AE0F5E">
      <w:pPr>
        <w:pStyle w:val="a4"/>
        <w:jc w:val="both"/>
        <w:rPr>
          <w:rFonts w:ascii="Times New Roman" w:eastAsia="Times New Roman" w:hAnsi="Times New Roman"/>
        </w:rPr>
      </w:pPr>
    </w:p>
    <w:p w:rsidR="00AE0F5E" w:rsidRDefault="00AE0F5E" w:rsidP="00AE0F5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AE0F5E" w:rsidRDefault="00AE0F5E" w:rsidP="00AE0F5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AE0F5E" w:rsidRPr="008A04B5" w:rsidRDefault="00AE0F5E" w:rsidP="00AE0F5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8A04B5">
        <w:rPr>
          <w:rFonts w:ascii="Times New Roman" w:hAnsi="Times New Roman"/>
          <w:b/>
          <w:sz w:val="28"/>
          <w:szCs w:val="28"/>
        </w:rPr>
        <w:t>Кодекс</w:t>
      </w:r>
    </w:p>
    <w:p w:rsidR="00AE0F5E" w:rsidRPr="008A04B5" w:rsidRDefault="00AE0F5E" w:rsidP="00AE0F5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8A04B5">
        <w:rPr>
          <w:rFonts w:ascii="Times New Roman" w:hAnsi="Times New Roman"/>
          <w:b/>
          <w:sz w:val="28"/>
          <w:szCs w:val="28"/>
        </w:rPr>
        <w:t xml:space="preserve">профессиональной этики работников муниципального казенного учреждения культуры </w:t>
      </w:r>
      <w:proofErr w:type="spellStart"/>
      <w:r w:rsidRPr="008A04B5">
        <w:rPr>
          <w:rFonts w:ascii="Times New Roman" w:hAnsi="Times New Roman"/>
          <w:b/>
          <w:sz w:val="28"/>
          <w:szCs w:val="28"/>
        </w:rPr>
        <w:t>Межпоселенческий</w:t>
      </w:r>
      <w:proofErr w:type="spellEnd"/>
      <w:r w:rsidRPr="008A04B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A04B5">
        <w:rPr>
          <w:rFonts w:ascii="Times New Roman" w:hAnsi="Times New Roman"/>
          <w:b/>
          <w:sz w:val="28"/>
          <w:szCs w:val="28"/>
        </w:rPr>
        <w:t>культурно-досуговый</w:t>
      </w:r>
      <w:proofErr w:type="spellEnd"/>
      <w:r w:rsidRPr="008A04B5">
        <w:rPr>
          <w:rFonts w:ascii="Times New Roman" w:hAnsi="Times New Roman"/>
          <w:b/>
          <w:sz w:val="28"/>
          <w:szCs w:val="28"/>
        </w:rPr>
        <w:t xml:space="preserve"> центр «Радуга» </w:t>
      </w:r>
      <w:proofErr w:type="spellStart"/>
      <w:r w:rsidRPr="008A04B5">
        <w:rPr>
          <w:rFonts w:ascii="Times New Roman" w:hAnsi="Times New Roman"/>
          <w:b/>
          <w:sz w:val="28"/>
          <w:szCs w:val="28"/>
        </w:rPr>
        <w:t>Сусанинского</w:t>
      </w:r>
      <w:proofErr w:type="spellEnd"/>
      <w:r w:rsidRPr="008A04B5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E0F5E" w:rsidRPr="008A04B5" w:rsidRDefault="00AE0F5E" w:rsidP="00AE0F5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8A04B5">
        <w:rPr>
          <w:rFonts w:ascii="Times New Roman" w:hAnsi="Times New Roman"/>
          <w:b/>
          <w:sz w:val="28"/>
          <w:szCs w:val="28"/>
        </w:rPr>
        <w:t>(МКУК МКДЦ «Радуга»)</w:t>
      </w:r>
    </w:p>
    <w:p w:rsidR="00AE0F5E" w:rsidRPr="008A04B5" w:rsidRDefault="00AE0F5E" w:rsidP="00AE0F5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AE0F5E" w:rsidRPr="008A04B5" w:rsidRDefault="00AE0F5E" w:rsidP="00AE0F5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AE0F5E" w:rsidRPr="008A04B5" w:rsidRDefault="00AE0F5E" w:rsidP="00AE0F5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8A04B5">
        <w:rPr>
          <w:rFonts w:ascii="Times New Roman" w:hAnsi="Times New Roman"/>
          <w:b/>
          <w:sz w:val="28"/>
          <w:szCs w:val="28"/>
        </w:rPr>
        <w:t>I. Общие положения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 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 xml:space="preserve">1.1. </w:t>
      </w:r>
      <w:proofErr w:type="gramStart"/>
      <w:r w:rsidRPr="008A04B5">
        <w:rPr>
          <w:rFonts w:ascii="Times New Roman" w:eastAsia="Times New Roman" w:hAnsi="Times New Roman"/>
          <w:sz w:val="28"/>
          <w:szCs w:val="28"/>
        </w:rPr>
        <w:t xml:space="preserve">Настоящий кодекс профессиональной этики работников муниципального </w:t>
      </w:r>
      <w:r w:rsidRPr="008A04B5">
        <w:rPr>
          <w:rFonts w:ascii="Times New Roman" w:hAnsi="Times New Roman"/>
          <w:sz w:val="28"/>
          <w:szCs w:val="28"/>
        </w:rPr>
        <w:t xml:space="preserve">казенного учреждения культуры </w:t>
      </w:r>
      <w:proofErr w:type="spellStart"/>
      <w:r w:rsidRPr="008A04B5">
        <w:rPr>
          <w:rFonts w:ascii="Times New Roman" w:hAnsi="Times New Roman"/>
          <w:sz w:val="28"/>
          <w:szCs w:val="28"/>
        </w:rPr>
        <w:t>Межпоселенческий</w:t>
      </w:r>
      <w:proofErr w:type="spellEnd"/>
      <w:r w:rsidRPr="008A0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A04B5">
        <w:rPr>
          <w:rFonts w:ascii="Times New Roman" w:hAnsi="Times New Roman"/>
          <w:sz w:val="28"/>
          <w:szCs w:val="28"/>
        </w:rPr>
        <w:t>культурно-досуговый</w:t>
      </w:r>
      <w:proofErr w:type="spellEnd"/>
      <w:r w:rsidRPr="008A04B5">
        <w:rPr>
          <w:rFonts w:ascii="Times New Roman" w:hAnsi="Times New Roman"/>
          <w:sz w:val="28"/>
          <w:szCs w:val="28"/>
        </w:rPr>
        <w:t xml:space="preserve"> центр «Радуга» </w:t>
      </w:r>
      <w:proofErr w:type="spellStart"/>
      <w:r w:rsidRPr="008A04B5">
        <w:rPr>
          <w:rFonts w:ascii="Times New Roman" w:hAnsi="Times New Roman"/>
          <w:sz w:val="28"/>
          <w:szCs w:val="28"/>
        </w:rPr>
        <w:t>Сусанинского</w:t>
      </w:r>
      <w:proofErr w:type="spellEnd"/>
      <w:r w:rsidRPr="008A04B5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(</w:t>
      </w:r>
      <w:r w:rsidRPr="008A04B5">
        <w:rPr>
          <w:rFonts w:ascii="Times New Roman" w:eastAsia="Times New Roman" w:hAnsi="Times New Roman"/>
          <w:sz w:val="28"/>
          <w:szCs w:val="28"/>
        </w:rPr>
        <w:t>МКУК МКДЦ «Радуга»</w:t>
      </w:r>
      <w:r>
        <w:rPr>
          <w:rFonts w:ascii="Times New Roman" w:eastAsia="Times New Roman" w:hAnsi="Times New Roman"/>
          <w:sz w:val="28"/>
          <w:szCs w:val="28"/>
        </w:rPr>
        <w:t>)</w:t>
      </w:r>
      <w:r w:rsidRPr="008A04B5">
        <w:rPr>
          <w:rFonts w:ascii="Times New Roman" w:eastAsia="Times New Roman" w:hAnsi="Times New Roman"/>
          <w:sz w:val="28"/>
          <w:szCs w:val="28"/>
        </w:rPr>
        <w:t xml:space="preserve"> (далее - Кодекс) представляет собой свод основных базовых ценностей, норм и принципов, связанных с реализацией работниками учреждений культуры  (далее - работник культуры) основных направлений государственной политики в сфере культуры, искусства, кинофикации, культурного наследия при исполнении своих профессиональных обязанностей.</w:t>
      </w:r>
      <w:proofErr w:type="gramEnd"/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8A04B5">
        <w:rPr>
          <w:rFonts w:ascii="Times New Roman" w:eastAsia="Times New Roman" w:hAnsi="Times New Roman"/>
          <w:sz w:val="28"/>
          <w:szCs w:val="28"/>
        </w:rPr>
        <w:t>Правовую основу Кодекса составляют Конституция Российской Федерации, общепризнанные принципы и нормы международного права, федеральные законы, нормативные правовые акты Президента Российской Федерации, Правительства Российской Федерации и иных федеральных органов государственной власти.</w:t>
      </w:r>
    </w:p>
    <w:p w:rsidR="00AE0F5E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1.2. Целью настоящего Кодекса является установление правил служебного поведения работников МКУК МКДЦ «Радуга» для достойного выполнения ими своей профессиональной деятельности.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8A04B5">
        <w:rPr>
          <w:rFonts w:ascii="Times New Roman" w:eastAsia="Times New Roman" w:hAnsi="Times New Roman"/>
          <w:sz w:val="28"/>
          <w:szCs w:val="28"/>
        </w:rPr>
        <w:t>Настоящий Кодекс выполняет следующие функции: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содействие формированию ценностно-этической основы профессиональной деятельности;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обеспечение гарантий осуществления прав граждан;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содействие повышению профессионального авторитета культурной среды и архивной деятельности в обществе.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 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II. Основные понятия, используемые в настоящем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К</w:t>
      </w: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одексе</w:t>
      </w:r>
      <w:r w:rsidRPr="008A04B5">
        <w:rPr>
          <w:rFonts w:ascii="Times New Roman" w:eastAsia="Times New Roman" w:hAnsi="Times New Roman"/>
          <w:sz w:val="28"/>
          <w:szCs w:val="28"/>
        </w:rPr>
        <w:t> 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Для целей настоящего Кодекса используются следующие понятия: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профессиональная этика - это совокупность моральных норм, которые определяют отношение человека к своему профессиональному долгу;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 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lastRenderedPageBreak/>
        <w:t>кодекс профессиональной этики работников МКУК МКДЦ «Радуга» - это свод норм подобающего поведения для работников учреждений культуры;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материальная выгода - приобретение, которое может быть получено работником культуры, его близкими родственниками в результате использования или превышения должностных полномочий, а также незаконных действий в интересах третьих лиц с целью получения от них вознаграждения и которое можно определить в качестве дохода в соответствии с налоговым законодательством Российской Федерации;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личная выгода - заинтересованность работника культуры, его близких родственников в получении нематериальных благ и нематериальных преимуществ, которая может выражаться в достижении очевидных личных целей;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конфликт интересов - ситуация, при которой возникает противоречие между заинтересованностью работника культуры в получении материальной или личной выгоды и правами и законными интересами граждан, организаций, общества или государства, что может повлиять на ненадлежащее исполнение работником должностных обязанностей;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8A04B5">
        <w:rPr>
          <w:rFonts w:ascii="Times New Roman" w:eastAsia="Times New Roman" w:hAnsi="Times New Roman"/>
          <w:sz w:val="28"/>
          <w:szCs w:val="28"/>
        </w:rPr>
        <w:t>коррупция - злоупотребление должностными полномочиями, дача взятки, получение взятки либо иное незаконное использование физическим лицом своего должностного положения вопреки законным интересам общества и государства, отдельных граждан в целях получения выгоды в виде денег, ценностей, иного имущества или услуг имущественного характера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</w:t>
      </w:r>
      <w:proofErr w:type="gramEnd"/>
      <w:r w:rsidRPr="008A04B5">
        <w:rPr>
          <w:rFonts w:ascii="Times New Roman" w:eastAsia="Times New Roman" w:hAnsi="Times New Roman"/>
          <w:sz w:val="28"/>
          <w:szCs w:val="28"/>
        </w:rPr>
        <w:t xml:space="preserve"> от имени или в интересах юридического лица;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конфиденциальная информация - документированная информация на любом носителе, доступ к которой ограничивается в соответствии с законодательством Российской Федерации, в том числе персональные данные граждан Российской Федерации, и которая стала известна работнику в связи с исполнением должностных обязанностей.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 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III. Основные принципы профессиональной этики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 работников культуры 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Деятельность работника культуры основывается на следующих принципах профессиональной этики: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соблюдение законности;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приоритет прав и интересов граждан;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исполнение должностных обязанностей добросовестно и на профессиональном уровне;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соблюдение правил делового поведения;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lastRenderedPageBreak/>
        <w:t>проявление лояльности;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добросовестность;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конфиденциальность;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справедливость;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объективность;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беспристрастность;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соблюдение общих нравственных норм.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IV. Основные этические ценности работника культуры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</w:t>
      </w:r>
      <w:r w:rsidRPr="008A04B5">
        <w:rPr>
          <w:rFonts w:ascii="Times New Roman" w:eastAsia="Times New Roman" w:hAnsi="Times New Roman"/>
          <w:sz w:val="28"/>
          <w:szCs w:val="28"/>
        </w:rPr>
        <w:t>Основными ценностями работника культуры при осуществлении своих должностных обязанностей являются человек и общество, развитие и самореализация личности, сохранение национальной самобытности народов, обеспечение целостности и сохранности архивных материалов, переданных на хранение.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Работник культуры: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способствует сохранению, развитию и распространению культуры;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поддерживает неотъемлемость права каждого человека на культурную деятельность, на гуманитарное и художественное образование;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признает ценность каждого человека и его право на приобщение к культурным ценностям, во всех областях культурной деятельности;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содействует поощрению деятельности граждан по приобщению детей к творчеству и культурному развитию, занятию самообразованием, любительским искусством, ремеслами;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способствует созданию условий для всеобщего эстетического воспитания, самореализации талантов, развития благотворительности, меценатства и спонсорства в области культуры;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способствует созданию произведений, способных воздействовать на нравственное воспитание детей и молодежи;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находится в состоянии пополнения своего творческого потенциала;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пропагандирует книгу и чтение как источник интеллектуального и духовного развития личности;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демонстрирует уважение ко всем людям и уважает их ценности, культуру, цели, нужды, предпочтения, взаимоотношения и связи с другими людьми;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защищает и поддерживает достоинство, учитывает индивидуальность, интересы и культурные потребности граждан.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 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2.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</w:t>
      </w:r>
      <w:r w:rsidRPr="008A04B5">
        <w:rPr>
          <w:rFonts w:ascii="Times New Roman" w:eastAsia="Times New Roman" w:hAnsi="Times New Roman"/>
          <w:sz w:val="28"/>
          <w:szCs w:val="28"/>
        </w:rPr>
        <w:t>Профессиональные ценности работника культуры включают: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 xml:space="preserve">- </w:t>
      </w:r>
      <w:r w:rsidRPr="008A04B5">
        <w:rPr>
          <w:rFonts w:ascii="Times New Roman" w:eastAsia="Times New Roman" w:hAnsi="Times New Roman"/>
          <w:sz w:val="28"/>
          <w:szCs w:val="28"/>
        </w:rPr>
        <w:t xml:space="preserve">сохранение традиций и развитие искусства, создание условий для художественного творчества и инновационной деятельности на территории </w:t>
      </w:r>
      <w:proofErr w:type="spellStart"/>
      <w:r w:rsidRPr="008A04B5">
        <w:rPr>
          <w:rFonts w:ascii="Times New Roman" w:eastAsia="Times New Roman" w:hAnsi="Times New Roman"/>
          <w:sz w:val="28"/>
          <w:szCs w:val="28"/>
        </w:rPr>
        <w:t>Сусанинского</w:t>
      </w:r>
      <w:proofErr w:type="spellEnd"/>
      <w:r w:rsidRPr="008A04B5">
        <w:rPr>
          <w:rFonts w:ascii="Times New Roman" w:eastAsia="Times New Roman" w:hAnsi="Times New Roman"/>
          <w:sz w:val="28"/>
          <w:szCs w:val="28"/>
        </w:rPr>
        <w:t xml:space="preserve"> муниципального района;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 xml:space="preserve">- </w:t>
      </w:r>
      <w:r w:rsidRPr="008A04B5">
        <w:rPr>
          <w:rFonts w:ascii="Times New Roman" w:eastAsia="Times New Roman" w:hAnsi="Times New Roman"/>
          <w:sz w:val="28"/>
          <w:szCs w:val="28"/>
        </w:rPr>
        <w:t>создание условий для развития творческой культурной сферы и обеспечение равных возможностей доступа к культурным ценностям и информационным ресурсам;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 xml:space="preserve">- </w:t>
      </w:r>
      <w:r w:rsidRPr="008A04B5">
        <w:rPr>
          <w:rFonts w:ascii="Times New Roman" w:eastAsia="Times New Roman" w:hAnsi="Times New Roman"/>
          <w:sz w:val="28"/>
          <w:szCs w:val="28"/>
        </w:rPr>
        <w:t>инновационную и исследовательскую деятельность, освоение новых педагогических технологий, работу в методических объединениях и творческих группах;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 xml:space="preserve">- </w:t>
      </w:r>
      <w:r w:rsidRPr="008A04B5">
        <w:rPr>
          <w:rFonts w:ascii="Times New Roman" w:eastAsia="Times New Roman" w:hAnsi="Times New Roman"/>
          <w:sz w:val="28"/>
          <w:szCs w:val="28"/>
        </w:rPr>
        <w:t>профессиональную и коммуникативную компетентность;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 xml:space="preserve">- </w:t>
      </w:r>
      <w:r w:rsidRPr="008A04B5">
        <w:rPr>
          <w:rFonts w:ascii="Times New Roman" w:eastAsia="Times New Roman" w:hAnsi="Times New Roman"/>
          <w:sz w:val="28"/>
          <w:szCs w:val="28"/>
        </w:rPr>
        <w:t>глубокое осознание, строгое выполнение законов этики и дисциплины;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В профессиональные ценности работника культуры также входят: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 xml:space="preserve">- </w:t>
      </w:r>
      <w:r w:rsidRPr="008A04B5">
        <w:rPr>
          <w:rFonts w:ascii="Times New Roman" w:eastAsia="Times New Roman" w:hAnsi="Times New Roman"/>
          <w:sz w:val="28"/>
          <w:szCs w:val="28"/>
        </w:rPr>
        <w:t>ценности этической ответственности перед профессией - отстаивание и защита достоинства и целостности профессии, развитие этических норм, знаний и миссии культурной деятельности;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 xml:space="preserve">- </w:t>
      </w:r>
      <w:r w:rsidRPr="008A04B5">
        <w:rPr>
          <w:rFonts w:ascii="Times New Roman" w:eastAsia="Times New Roman" w:hAnsi="Times New Roman"/>
          <w:sz w:val="28"/>
          <w:szCs w:val="28"/>
        </w:rPr>
        <w:t>ценности, связанные с потребностью в самореализации, самоутверждении и самосовершенствовании личности работника культуры, достижение профессионализма в деятельности.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 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V. Общие правила поведения во время исполнения работником культуры должностных обязанностей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Работник культуры обязан придерживаться следующих правил поведения при исполнении им своих должностных обязанностей:</w:t>
      </w:r>
    </w:p>
    <w:p w:rsidR="00AE0F5E" w:rsidRPr="000236BD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0236BD">
        <w:rPr>
          <w:rFonts w:ascii="Times New Roman" w:eastAsia="Times New Roman" w:hAnsi="Times New Roman"/>
          <w:bCs/>
          <w:sz w:val="28"/>
          <w:szCs w:val="28"/>
        </w:rPr>
        <w:t xml:space="preserve">1)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0236BD">
        <w:rPr>
          <w:rFonts w:ascii="Times New Roman" w:eastAsia="Times New Roman" w:hAnsi="Times New Roman"/>
          <w:sz w:val="28"/>
          <w:szCs w:val="28"/>
        </w:rPr>
        <w:t xml:space="preserve">добросовестно и на высоком профессиональном уровне исполнять свои должностные обязанности, соблюдая все требования в соответствии с федеральными законами,  локальными нормативно – правовыми актами Учреждения,  иными  нормативными правовыми актами  в целях обеспечения эффективной работы в области культуры и </w:t>
      </w:r>
      <w:proofErr w:type="gramStart"/>
      <w:r w:rsidRPr="000236BD">
        <w:rPr>
          <w:rFonts w:ascii="Times New Roman" w:eastAsia="Times New Roman" w:hAnsi="Times New Roman"/>
          <w:sz w:val="28"/>
          <w:szCs w:val="28"/>
        </w:rPr>
        <w:t>реализации</w:t>
      </w:r>
      <w:proofErr w:type="gramEnd"/>
      <w:r w:rsidRPr="000236BD">
        <w:rPr>
          <w:rFonts w:ascii="Times New Roman" w:eastAsia="Times New Roman" w:hAnsi="Times New Roman"/>
          <w:sz w:val="28"/>
          <w:szCs w:val="28"/>
        </w:rPr>
        <w:t xml:space="preserve"> возложенных на него задач;</w:t>
      </w:r>
    </w:p>
    <w:p w:rsidR="00AE0F5E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0236BD">
        <w:rPr>
          <w:rFonts w:ascii="Times New Roman" w:eastAsia="Times New Roman" w:hAnsi="Times New Roman"/>
          <w:bCs/>
          <w:sz w:val="28"/>
          <w:szCs w:val="28"/>
        </w:rPr>
        <w:t xml:space="preserve">2) </w:t>
      </w:r>
      <w:r w:rsidRPr="008A04B5">
        <w:rPr>
          <w:rFonts w:ascii="Times New Roman" w:eastAsia="Times New Roman" w:hAnsi="Times New Roman"/>
          <w:sz w:val="28"/>
          <w:szCs w:val="28"/>
        </w:rPr>
        <w:t>соблюдать приоритет общественных интересов и общечеловеческих гуманистических ценностей;</w:t>
      </w:r>
    </w:p>
    <w:p w:rsidR="00AE0F5E" w:rsidRPr="000236BD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0236BD">
        <w:rPr>
          <w:rFonts w:ascii="Times New Roman" w:hAnsi="Times New Roman"/>
          <w:sz w:val="28"/>
          <w:szCs w:val="28"/>
        </w:rPr>
        <w:t xml:space="preserve">3)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36BD">
        <w:rPr>
          <w:rFonts w:ascii="Times New Roman" w:hAnsi="Times New Roman"/>
          <w:sz w:val="28"/>
          <w:szCs w:val="28"/>
        </w:rPr>
        <w:t>осуществлять свою деятельность в пределах полномочий МКУК МКДЦ «Радуга»;</w:t>
      </w:r>
    </w:p>
    <w:p w:rsidR="00AE0F5E" w:rsidRPr="000236BD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0236BD">
        <w:rPr>
          <w:rFonts w:ascii="Times New Roman" w:eastAsia="Times New Roman" w:hAnsi="Times New Roman"/>
          <w:bCs/>
          <w:sz w:val="28"/>
          <w:szCs w:val="28"/>
        </w:rPr>
        <w:t>4</w:t>
      </w:r>
      <w:r w:rsidRPr="008A04B5">
        <w:rPr>
          <w:rFonts w:ascii="Times New Roman" w:eastAsia="Times New Roman" w:hAnsi="Times New Roman"/>
          <w:bCs/>
          <w:sz w:val="28"/>
          <w:szCs w:val="28"/>
        </w:rPr>
        <w:t>)</w:t>
      </w: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соблюдать нейтральность, </w:t>
      </w:r>
      <w:r w:rsidRPr="008A04B5">
        <w:rPr>
          <w:rFonts w:ascii="Times New Roman" w:eastAsia="Times New Roman" w:hAnsi="Times New Roman"/>
          <w:sz w:val="28"/>
          <w:szCs w:val="28"/>
        </w:rPr>
        <w:t>не оказывать предпочтения каким-либо профессиональным или социальным группам и организациям, быть независимым от влияния отдельных граждан, профессиональных или социальных групп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8A04B5">
        <w:rPr>
          <w:rFonts w:ascii="Times New Roman" w:eastAsia="Times New Roman" w:hAnsi="Times New Roman"/>
          <w:sz w:val="28"/>
          <w:szCs w:val="28"/>
        </w:rPr>
        <w:t>и организаций</w:t>
      </w:r>
      <w:r>
        <w:rPr>
          <w:rFonts w:ascii="Times New Roman" w:eastAsia="Times New Roman" w:hAnsi="Times New Roman"/>
          <w:sz w:val="28"/>
          <w:szCs w:val="28"/>
        </w:rPr>
        <w:t>, политических партий   и  иных общественных объединений</w:t>
      </w:r>
      <w:r w:rsidRPr="008A04B5">
        <w:rPr>
          <w:rFonts w:ascii="Times New Roman" w:eastAsia="Times New Roman" w:hAnsi="Times New Roman"/>
          <w:sz w:val="28"/>
          <w:szCs w:val="28"/>
        </w:rPr>
        <w:t>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0236BD">
        <w:rPr>
          <w:rFonts w:ascii="Times New Roman" w:eastAsia="Times New Roman" w:hAnsi="Times New Roman"/>
          <w:sz w:val="28"/>
          <w:szCs w:val="28"/>
        </w:rPr>
        <w:t>5</w:t>
      </w:r>
      <w:r w:rsidRPr="008A04B5">
        <w:rPr>
          <w:rFonts w:ascii="Times New Roman" w:eastAsia="Times New Roman" w:hAnsi="Times New Roman"/>
          <w:sz w:val="28"/>
          <w:szCs w:val="28"/>
        </w:rPr>
        <w:t>) исключать действия, связанные с возможностью приобретения материальной или личной выгоды или влиянием каких-либо личных, имущественных (финансовых) или иных интересов, препятствующих добросовестному исполнению должностных обязанностей;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0236BD">
        <w:rPr>
          <w:rFonts w:ascii="Times New Roman" w:eastAsia="Times New Roman" w:hAnsi="Times New Roman"/>
          <w:sz w:val="28"/>
          <w:szCs w:val="28"/>
        </w:rPr>
        <w:t>6</w:t>
      </w:r>
      <w:r w:rsidRPr="008A04B5">
        <w:rPr>
          <w:rFonts w:ascii="Times New Roman" w:eastAsia="Times New Roman" w:hAnsi="Times New Roman"/>
          <w:sz w:val="28"/>
          <w:szCs w:val="28"/>
        </w:rPr>
        <w:t>) быть корректным, внимательным, доброжелательным и вежливым с гражданами, а также в своих отношениях с вышестоящими руководителями, должностными лицами, коллегами и подчиненными;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0236BD">
        <w:rPr>
          <w:rFonts w:ascii="Times New Roman" w:eastAsia="Times New Roman" w:hAnsi="Times New Roman"/>
          <w:sz w:val="28"/>
          <w:szCs w:val="28"/>
        </w:rPr>
        <w:t>7</w:t>
      </w:r>
      <w:r w:rsidRPr="008A04B5">
        <w:rPr>
          <w:rFonts w:ascii="Times New Roman" w:eastAsia="Times New Roman" w:hAnsi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8A04B5">
        <w:rPr>
          <w:rFonts w:ascii="Times New Roman" w:eastAsia="Times New Roman" w:hAnsi="Times New Roman"/>
          <w:sz w:val="28"/>
          <w:szCs w:val="28"/>
        </w:rPr>
        <w:t xml:space="preserve">проявлять терпимость и уважение к обычаям и традициям народов России, учитывать культурные и иные особенности различных этнических, </w:t>
      </w:r>
      <w:r w:rsidRPr="008A04B5">
        <w:rPr>
          <w:rFonts w:ascii="Times New Roman" w:eastAsia="Times New Roman" w:hAnsi="Times New Roman"/>
          <w:sz w:val="28"/>
          <w:szCs w:val="28"/>
        </w:rPr>
        <w:lastRenderedPageBreak/>
        <w:t>социальных групп, способствовать межнациональному и межконфессиональному согласию;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0236BD">
        <w:rPr>
          <w:rFonts w:ascii="Times New Roman" w:eastAsia="Times New Roman" w:hAnsi="Times New Roman"/>
          <w:sz w:val="28"/>
          <w:szCs w:val="28"/>
        </w:rPr>
        <w:t>8</w:t>
      </w:r>
      <w:r w:rsidRPr="008A04B5">
        <w:rPr>
          <w:rFonts w:ascii="Times New Roman" w:eastAsia="Times New Roman" w:hAnsi="Times New Roman"/>
          <w:sz w:val="28"/>
          <w:szCs w:val="28"/>
        </w:rPr>
        <w:t>) воздерживаться от публичных высказываний, суждений и оценок в отношении деятельности государственных органов, органов исполнительной власти и их руководителей;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0236BD">
        <w:rPr>
          <w:rFonts w:ascii="Times New Roman" w:eastAsia="Times New Roman" w:hAnsi="Times New Roman"/>
          <w:sz w:val="28"/>
          <w:szCs w:val="28"/>
        </w:rPr>
        <w:t>9</w:t>
      </w:r>
      <w:r w:rsidRPr="008A04B5">
        <w:rPr>
          <w:rFonts w:ascii="Times New Roman" w:eastAsia="Times New Roman" w:hAnsi="Times New Roman"/>
          <w:sz w:val="28"/>
          <w:szCs w:val="28"/>
        </w:rPr>
        <w:t>) создавать условия для развития добросовестной конкурентной среды и обеспечивать объективность и прозрачность при размещении заказов на поставку товаров, выполнение работ, оказание услуг для муниципальных нужд;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0236BD">
        <w:rPr>
          <w:rFonts w:ascii="Times New Roman" w:eastAsia="Times New Roman" w:hAnsi="Times New Roman"/>
          <w:sz w:val="28"/>
          <w:szCs w:val="28"/>
        </w:rPr>
        <w:t>10</w:t>
      </w:r>
      <w:r w:rsidRPr="008A04B5">
        <w:rPr>
          <w:rFonts w:ascii="Times New Roman" w:eastAsia="Times New Roman" w:hAnsi="Times New Roman"/>
          <w:sz w:val="28"/>
          <w:szCs w:val="28"/>
        </w:rPr>
        <w:t>) не допускать поведения, которое могло бы вызвать сомнение в объективном исполнении своих должностных обязанностей, а также избегать конфликтных ситуаций, способных нанести ущерб их репутации или авторитету МКУК МКДЦ «Радуга»;</w:t>
      </w:r>
    </w:p>
    <w:p w:rsidR="00AE0F5E" w:rsidRPr="000236BD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Pr="000236BD">
        <w:rPr>
          <w:rFonts w:ascii="Times New Roman" w:eastAsia="Times New Roman" w:hAnsi="Times New Roman"/>
          <w:sz w:val="28"/>
          <w:szCs w:val="28"/>
        </w:rPr>
        <w:t>1</w:t>
      </w:r>
      <w:r w:rsidRPr="008A04B5">
        <w:rPr>
          <w:rFonts w:ascii="Times New Roman" w:eastAsia="Times New Roman" w:hAnsi="Times New Roman"/>
          <w:sz w:val="28"/>
          <w:szCs w:val="28"/>
        </w:rPr>
        <w:t>) придерживаться правил делового поведения и связанных с предоставлением учреждениями культуры муниципальных услуг этических норм, поддер</w:t>
      </w:r>
      <w:r>
        <w:rPr>
          <w:rFonts w:ascii="Times New Roman" w:eastAsia="Times New Roman" w:hAnsi="Times New Roman"/>
          <w:sz w:val="28"/>
          <w:szCs w:val="28"/>
        </w:rPr>
        <w:t>живать порядок на рабочем месте</w:t>
      </w:r>
      <w:r w:rsidRPr="000236BD">
        <w:rPr>
          <w:rFonts w:ascii="Times New Roman" w:eastAsia="Times New Roman" w:hAnsi="Times New Roman"/>
          <w:sz w:val="28"/>
          <w:szCs w:val="28"/>
        </w:rPr>
        <w:t>;</w:t>
      </w:r>
    </w:p>
    <w:p w:rsidR="00AE0F5E" w:rsidRPr="000236BD" w:rsidRDefault="00AE0F5E" w:rsidP="00AE0F5E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0236BD">
        <w:rPr>
          <w:rFonts w:ascii="Times New Roman" w:hAnsi="Times New Roman"/>
          <w:sz w:val="28"/>
          <w:szCs w:val="28"/>
        </w:rPr>
        <w:t>2) быть вежливыми, доброжелательными, корректными, внимательными и проявлять толерантность в о</w:t>
      </w:r>
      <w:r>
        <w:rPr>
          <w:rFonts w:ascii="Times New Roman" w:hAnsi="Times New Roman"/>
          <w:sz w:val="28"/>
          <w:szCs w:val="28"/>
        </w:rPr>
        <w:t>бщении с гражданами и коллегами</w:t>
      </w:r>
      <w:r w:rsidRPr="000236BD">
        <w:rPr>
          <w:rFonts w:ascii="Times New Roman" w:hAnsi="Times New Roman"/>
          <w:sz w:val="28"/>
          <w:szCs w:val="28"/>
        </w:rPr>
        <w:t>;</w:t>
      </w:r>
    </w:p>
    <w:p w:rsidR="00AE0F5E" w:rsidRPr="008A04B5" w:rsidRDefault="00AE0F5E" w:rsidP="00AE0F5E">
      <w:pPr>
        <w:spacing w:line="288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Pr="000236BD">
        <w:rPr>
          <w:rFonts w:ascii="Times New Roman" w:eastAsia="Times New Roman" w:hAnsi="Times New Roman"/>
          <w:sz w:val="28"/>
          <w:szCs w:val="28"/>
        </w:rPr>
        <w:t>3) выполнять все профессиональные действия обдуманно, честно, тщательно, проявляя добросовестность.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Работник культуры не имеет права: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1) злоупотреблять должностными полномочиями, склонять кого-либо к правонарушениям, в том числе имеющим коррупционную направленность;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2) во время исполнения должностных обязанностей вести себя вызывающе по отношению к окружающим, проявлять негативные эмоции, использовать слова и выражения, не допускаемые деловым этикетом.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 xml:space="preserve">В служебном поведении работник культуры воздерживается </w:t>
      </w:r>
      <w:proofErr w:type="gramStart"/>
      <w:r w:rsidRPr="008A04B5">
        <w:rPr>
          <w:rFonts w:ascii="Times New Roman" w:eastAsia="Times New Roman" w:hAnsi="Times New Roman"/>
          <w:sz w:val="28"/>
          <w:szCs w:val="28"/>
        </w:rPr>
        <w:t>от</w:t>
      </w:r>
      <w:proofErr w:type="gramEnd"/>
      <w:r w:rsidRPr="008A04B5">
        <w:rPr>
          <w:rFonts w:ascii="Times New Roman" w:eastAsia="Times New Roman" w:hAnsi="Times New Roman"/>
          <w:sz w:val="28"/>
          <w:szCs w:val="28"/>
        </w:rPr>
        <w:t>: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 xml:space="preserve">г) курения во время служебных совещаний, бесед, иного служебного общения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8A04B5">
        <w:rPr>
          <w:rFonts w:ascii="Times New Roman" w:eastAsia="Times New Roman" w:hAnsi="Times New Roman"/>
          <w:sz w:val="28"/>
          <w:szCs w:val="28"/>
        </w:rPr>
        <w:t>с гражданами.</w:t>
      </w:r>
    </w:p>
    <w:p w:rsidR="00AE0F5E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AE0F5E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>VI. Обращение со служебной информацией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</w:t>
      </w:r>
      <w:proofErr w:type="gramStart"/>
      <w:r w:rsidRPr="008A04B5">
        <w:rPr>
          <w:rFonts w:ascii="Times New Roman" w:eastAsia="Times New Roman" w:hAnsi="Times New Roman"/>
          <w:sz w:val="28"/>
          <w:szCs w:val="28"/>
        </w:rPr>
        <w:t>С учетом основных положений Федеральног</w:t>
      </w:r>
      <w:r>
        <w:rPr>
          <w:rFonts w:ascii="Times New Roman" w:eastAsia="Times New Roman" w:hAnsi="Times New Roman"/>
          <w:sz w:val="28"/>
          <w:szCs w:val="28"/>
        </w:rPr>
        <w:t>о закона  от 27 июля 2006 года № 149-ФЗ «</w:t>
      </w:r>
      <w:r w:rsidRPr="008A04B5">
        <w:rPr>
          <w:rFonts w:ascii="Times New Roman" w:eastAsia="Times New Roman" w:hAnsi="Times New Roman"/>
          <w:sz w:val="28"/>
          <w:szCs w:val="28"/>
        </w:rPr>
        <w:t>Об информации, информационных те</w:t>
      </w:r>
      <w:r>
        <w:rPr>
          <w:rFonts w:ascii="Times New Roman" w:eastAsia="Times New Roman" w:hAnsi="Times New Roman"/>
          <w:sz w:val="28"/>
          <w:szCs w:val="28"/>
        </w:rPr>
        <w:t xml:space="preserve">хнологиях и о защите информации»  и Федерального закона от 27 июля 2006 года № 152-ФЗ «О персональных данных» </w:t>
      </w:r>
      <w:r w:rsidRPr="008A04B5">
        <w:rPr>
          <w:rFonts w:ascii="Times New Roman" w:eastAsia="Times New Roman" w:hAnsi="Times New Roman"/>
          <w:sz w:val="28"/>
          <w:szCs w:val="28"/>
        </w:rPr>
        <w:t xml:space="preserve"> в отношении доступа к конфиденциальной информации, находящейся в распоряжении МКУК МКДЦ «Радуга», работник культуры может обрабатывать и передавать информацию только при соблюдении норм и требований, предусмотренных действующим законодательством.</w:t>
      </w:r>
      <w:proofErr w:type="gramEnd"/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</w:t>
      </w:r>
      <w:proofErr w:type="gramStart"/>
      <w:r w:rsidRPr="008A04B5">
        <w:rPr>
          <w:rFonts w:ascii="Times New Roman" w:eastAsia="Times New Roman" w:hAnsi="Times New Roman"/>
          <w:sz w:val="28"/>
          <w:szCs w:val="28"/>
        </w:rPr>
        <w:t>Работник культуры при наличии у него права доступа к конфиденциальной информации обязан соответственно обращаться с этой информацией и всеми документами, полученными во время исполнения или в связи с исполнением своих должностных обязанностей, а также принимать меры для обеспечения гарантии безопасности и конфиденциальности информации, которая ему стала известна и за которую он несет ответственность в соответствии с действующим законодательством.</w:t>
      </w:r>
      <w:proofErr w:type="gramEnd"/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 xml:space="preserve">Работник культуры не имеет права использовать не по назначению информацию, которую он может получить во время исполнения </w:t>
      </w:r>
      <w:proofErr w:type="gramStart"/>
      <w:r w:rsidRPr="008A04B5">
        <w:rPr>
          <w:rFonts w:ascii="Times New Roman" w:eastAsia="Times New Roman" w:hAnsi="Times New Roman"/>
          <w:sz w:val="28"/>
          <w:szCs w:val="28"/>
        </w:rPr>
        <w:t>своих</w:t>
      </w:r>
      <w:proofErr w:type="gramEnd"/>
      <w:r w:rsidRPr="008A04B5">
        <w:rPr>
          <w:rFonts w:ascii="Times New Roman" w:eastAsia="Times New Roman" w:hAnsi="Times New Roman"/>
          <w:sz w:val="28"/>
          <w:szCs w:val="28"/>
        </w:rPr>
        <w:t xml:space="preserve"> должностных обязанностей или в связи с ними.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VII. Обращение с вверенными финансовыми средствами,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материально-техническими и иными ресурсами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</w:t>
      </w:r>
      <w:r w:rsidRPr="008A04B5">
        <w:rPr>
          <w:rFonts w:ascii="Times New Roman" w:eastAsia="Times New Roman" w:hAnsi="Times New Roman"/>
          <w:sz w:val="28"/>
          <w:szCs w:val="28"/>
        </w:rPr>
        <w:t>Осуществляя свои должностные полномочия, работник культуры должен управлять с пользой, эффективно и экономно вверенными ему финансовыми средствами, имуществом, материально-техническими и иными ресурсами, которые не могут им использоваться для личных целей.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8A04B5">
        <w:rPr>
          <w:rFonts w:ascii="Times New Roman" w:eastAsia="Times New Roman" w:hAnsi="Times New Roman"/>
          <w:sz w:val="28"/>
          <w:szCs w:val="28"/>
        </w:rPr>
        <w:t>Исходя из необходимости строгого соблюдения требований Федерального закона</w:t>
      </w:r>
      <w:r w:rsidRPr="008A04B5">
        <w:rPr>
          <w:rFonts w:ascii="Times New Roman" w:hAnsi="Times New Roman"/>
          <w:sz w:val="28"/>
          <w:szCs w:val="28"/>
        </w:rPr>
        <w:t xml:space="preserve">   44-ФЗ от 5 апреля 2013 г. « О контрактной системе в сфере закупок, товаров, работ, услуг для обеспечения государственных и муниципальных нужд», </w:t>
      </w:r>
      <w:r w:rsidRPr="008A04B5">
        <w:rPr>
          <w:rFonts w:ascii="Times New Roman" w:eastAsia="Times New Roman" w:hAnsi="Times New Roman"/>
          <w:sz w:val="28"/>
          <w:szCs w:val="28"/>
        </w:rPr>
        <w:t xml:space="preserve"> и в целях предотвращения коррупции и других злоупотреблений в сфере размещения заказов на поставки товаров, выполнение работ, оказание услуг для государственных нужд, работникам культуры запрещается:</w:t>
      </w:r>
      <w:proofErr w:type="gramEnd"/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при проведении процедур размещения заказов на поставки товаров, выполнение работ, оказание услуг для государственных ну</w:t>
      </w:r>
      <w:proofErr w:type="gramStart"/>
      <w:r w:rsidRPr="008A04B5">
        <w:rPr>
          <w:rFonts w:ascii="Times New Roman" w:eastAsia="Times New Roman" w:hAnsi="Times New Roman"/>
          <w:sz w:val="28"/>
          <w:szCs w:val="28"/>
        </w:rPr>
        <w:t>жд  вст</w:t>
      </w:r>
      <w:proofErr w:type="gramEnd"/>
      <w:r w:rsidRPr="008A04B5">
        <w:rPr>
          <w:rFonts w:ascii="Times New Roman" w:eastAsia="Times New Roman" w:hAnsi="Times New Roman"/>
          <w:sz w:val="28"/>
          <w:szCs w:val="28"/>
        </w:rPr>
        <w:t>упать в какие-либо переговоры с потенциальными участниками размещения заказов;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 xml:space="preserve">- создавать какими-либо действиями преимущественные условия для определенного круга участников размещения заказов, в том числе для близких родственников должностных лиц и работников органов культуры администрации </w:t>
      </w:r>
      <w:proofErr w:type="spellStart"/>
      <w:r w:rsidRPr="008A04B5">
        <w:rPr>
          <w:rFonts w:ascii="Times New Roman" w:eastAsia="Times New Roman" w:hAnsi="Times New Roman"/>
          <w:sz w:val="28"/>
          <w:szCs w:val="28"/>
        </w:rPr>
        <w:t>Сусанинского</w:t>
      </w:r>
      <w:proofErr w:type="spellEnd"/>
      <w:r w:rsidRPr="008A04B5">
        <w:rPr>
          <w:rFonts w:ascii="Times New Roman" w:eastAsia="Times New Roman" w:hAnsi="Times New Roman"/>
          <w:sz w:val="28"/>
          <w:szCs w:val="28"/>
        </w:rPr>
        <w:t xml:space="preserve"> муниципального района;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использовать должностное положение вопреки законным интересам учреждений культуры и государства в целом в целях получения материальной или личной выгоды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>VIII. Конфликт интересов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В целях недопущения возникновения конфликта интересов в МКУК МКДЦ «Радуга» работник культуры обязан: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воздерживаться от совершения действий и принятия решений, которые могут привести к конфликту интересов;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действовать в строгом соответствии с законодательством Российской Федерации, соблюдать правила и процедуры, предусмотренные действующим законодательством и настоящим Кодексом;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- доводить до сведения вышестоящего руководителя информацию о любом возможном конфликте интересов.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 xml:space="preserve">В случае если непосредственный руководитель должным образом не отреагировал на полученную от работника культуры информацию, то работнику следует обратиться к вышестоящему руководителю или в администрацию </w:t>
      </w:r>
      <w:proofErr w:type="spellStart"/>
      <w:r w:rsidRPr="008A04B5">
        <w:rPr>
          <w:rFonts w:ascii="Times New Roman" w:eastAsia="Times New Roman" w:hAnsi="Times New Roman"/>
          <w:sz w:val="28"/>
          <w:szCs w:val="28"/>
        </w:rPr>
        <w:t>Сусанинского</w:t>
      </w:r>
      <w:proofErr w:type="spellEnd"/>
      <w:r w:rsidRPr="008A04B5">
        <w:rPr>
          <w:rFonts w:ascii="Times New Roman" w:eastAsia="Times New Roman" w:hAnsi="Times New Roman"/>
          <w:sz w:val="28"/>
          <w:szCs w:val="28"/>
        </w:rPr>
        <w:t xml:space="preserve"> муниципального района, которые имеют право инициировать или провести проверку поступившей информации.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IX. Внешний вид работника культуры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Внешний вид работника культуры при исполнении им должностных обязанностей в зависимости от условий службы и формата служебного мероприятия должен способствовать уважению граждан,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AE0F5E" w:rsidRPr="008A04B5" w:rsidRDefault="00AE0F5E" w:rsidP="00AE0F5E">
      <w:pPr>
        <w:pStyle w:val="a4"/>
        <w:spacing w:after="240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b/>
          <w:bCs/>
          <w:sz w:val="28"/>
          <w:szCs w:val="28"/>
        </w:rPr>
        <w:t>X. Ответственность работника культуры</w:t>
      </w:r>
    </w:p>
    <w:p w:rsidR="00AE0F5E" w:rsidRPr="008A04B5" w:rsidRDefault="00AE0F5E" w:rsidP="00AE0F5E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8A04B5">
        <w:rPr>
          <w:rFonts w:ascii="Times New Roman" w:eastAsia="Times New Roman" w:hAnsi="Times New Roman"/>
          <w:sz w:val="28"/>
          <w:szCs w:val="28"/>
        </w:rPr>
        <w:t>Анализ и оценка соблюдения правил профессиональной этики, предусмотренных настоящим Кодексом, являются обязательными при проведении аттестации, включении в резерв кадров, назначении на вышестоящую должность, рассмотрении вопросов поощрения и награждения, а также наложении дисциплинарного взыскания.</w:t>
      </w:r>
    </w:p>
    <w:p w:rsidR="00AE0F5E" w:rsidRPr="008A04B5" w:rsidRDefault="00AE0F5E" w:rsidP="00AE0F5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AE0F5E" w:rsidRPr="00D018EF" w:rsidRDefault="00AE0F5E" w:rsidP="00EA4AC2">
      <w:pPr>
        <w:pStyle w:val="a4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E0F5E" w:rsidRPr="00D018EF" w:rsidSect="00201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">
    <w:altName w:val="Times New Roman"/>
    <w:charset w:val="CC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86DD2"/>
    <w:multiLevelType w:val="hybridMultilevel"/>
    <w:tmpl w:val="8FDA1BC6"/>
    <w:lvl w:ilvl="0" w:tplc="53EA8ECC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24103EA1"/>
    <w:multiLevelType w:val="hybridMultilevel"/>
    <w:tmpl w:val="48FA2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A3582"/>
    <w:multiLevelType w:val="hybridMultilevel"/>
    <w:tmpl w:val="8470668C"/>
    <w:lvl w:ilvl="0" w:tplc="9F92263C">
      <w:start w:val="1"/>
      <w:numFmt w:val="decimal"/>
      <w:lvlText w:val="%1."/>
      <w:lvlJc w:val="left"/>
      <w:pPr>
        <w:ind w:left="84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2B3D7BF7"/>
    <w:multiLevelType w:val="hybridMultilevel"/>
    <w:tmpl w:val="D7AED14C"/>
    <w:lvl w:ilvl="0" w:tplc="DEAE7586">
      <w:start w:val="1"/>
      <w:numFmt w:val="decimal"/>
      <w:lvlText w:val="%1."/>
      <w:lvlJc w:val="left"/>
      <w:pPr>
        <w:ind w:left="84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60206E60"/>
    <w:multiLevelType w:val="hybridMultilevel"/>
    <w:tmpl w:val="4346467A"/>
    <w:lvl w:ilvl="0" w:tplc="54C68680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>
    <w:nsid w:val="6F210635"/>
    <w:multiLevelType w:val="hybridMultilevel"/>
    <w:tmpl w:val="8786B5EC"/>
    <w:lvl w:ilvl="0" w:tplc="223A5620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77610673"/>
    <w:multiLevelType w:val="hybridMultilevel"/>
    <w:tmpl w:val="0382029C"/>
    <w:lvl w:ilvl="0" w:tplc="3D60F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C9951E6"/>
    <w:multiLevelType w:val="hybridMultilevel"/>
    <w:tmpl w:val="7D1E6826"/>
    <w:lvl w:ilvl="0" w:tplc="FEB4FAD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D1B"/>
    <w:rsid w:val="000736EE"/>
    <w:rsid w:val="000D4A5A"/>
    <w:rsid w:val="000E2214"/>
    <w:rsid w:val="000E24EC"/>
    <w:rsid w:val="000F7FBF"/>
    <w:rsid w:val="00103019"/>
    <w:rsid w:val="00107313"/>
    <w:rsid w:val="001240EA"/>
    <w:rsid w:val="001255EF"/>
    <w:rsid w:val="001A242E"/>
    <w:rsid w:val="001A5256"/>
    <w:rsid w:val="001A7177"/>
    <w:rsid w:val="001B670C"/>
    <w:rsid w:val="001E36B2"/>
    <w:rsid w:val="001E60A3"/>
    <w:rsid w:val="001E75E1"/>
    <w:rsid w:val="00201F63"/>
    <w:rsid w:val="00223511"/>
    <w:rsid w:val="00254A0E"/>
    <w:rsid w:val="00254D58"/>
    <w:rsid w:val="00265089"/>
    <w:rsid w:val="002653EB"/>
    <w:rsid w:val="002C21A7"/>
    <w:rsid w:val="002F1B07"/>
    <w:rsid w:val="003004D4"/>
    <w:rsid w:val="00300D47"/>
    <w:rsid w:val="00300F49"/>
    <w:rsid w:val="003033B8"/>
    <w:rsid w:val="00320406"/>
    <w:rsid w:val="00344CE1"/>
    <w:rsid w:val="003519FC"/>
    <w:rsid w:val="003533A8"/>
    <w:rsid w:val="003A0D5F"/>
    <w:rsid w:val="003D30E5"/>
    <w:rsid w:val="003D7624"/>
    <w:rsid w:val="003E5DAE"/>
    <w:rsid w:val="003F7FF4"/>
    <w:rsid w:val="00401E03"/>
    <w:rsid w:val="00450095"/>
    <w:rsid w:val="00467A93"/>
    <w:rsid w:val="004774E3"/>
    <w:rsid w:val="004848E4"/>
    <w:rsid w:val="00506C3B"/>
    <w:rsid w:val="005337B0"/>
    <w:rsid w:val="00551DA8"/>
    <w:rsid w:val="00567486"/>
    <w:rsid w:val="00596C93"/>
    <w:rsid w:val="005C27DC"/>
    <w:rsid w:val="005E60B1"/>
    <w:rsid w:val="005F2457"/>
    <w:rsid w:val="00673744"/>
    <w:rsid w:val="0068719A"/>
    <w:rsid w:val="006B4DAC"/>
    <w:rsid w:val="006E1B0E"/>
    <w:rsid w:val="007669C1"/>
    <w:rsid w:val="00782B0E"/>
    <w:rsid w:val="00782D85"/>
    <w:rsid w:val="0079081B"/>
    <w:rsid w:val="0079243C"/>
    <w:rsid w:val="007C79B3"/>
    <w:rsid w:val="007F3743"/>
    <w:rsid w:val="008161AC"/>
    <w:rsid w:val="0083773D"/>
    <w:rsid w:val="008417D2"/>
    <w:rsid w:val="00856333"/>
    <w:rsid w:val="00882BEF"/>
    <w:rsid w:val="008846CD"/>
    <w:rsid w:val="008940A5"/>
    <w:rsid w:val="008D1891"/>
    <w:rsid w:val="008D222C"/>
    <w:rsid w:val="0090556F"/>
    <w:rsid w:val="009319F7"/>
    <w:rsid w:val="009416A4"/>
    <w:rsid w:val="00961D88"/>
    <w:rsid w:val="00964FB9"/>
    <w:rsid w:val="009C5BCD"/>
    <w:rsid w:val="009E07BF"/>
    <w:rsid w:val="009F4F02"/>
    <w:rsid w:val="00A00D0E"/>
    <w:rsid w:val="00A1673C"/>
    <w:rsid w:val="00A25213"/>
    <w:rsid w:val="00A812C2"/>
    <w:rsid w:val="00AA4C02"/>
    <w:rsid w:val="00AC047E"/>
    <w:rsid w:val="00AD662E"/>
    <w:rsid w:val="00AE0F5E"/>
    <w:rsid w:val="00AE5086"/>
    <w:rsid w:val="00B331AE"/>
    <w:rsid w:val="00B3615C"/>
    <w:rsid w:val="00B37DC7"/>
    <w:rsid w:val="00B47891"/>
    <w:rsid w:val="00B479F6"/>
    <w:rsid w:val="00B630CA"/>
    <w:rsid w:val="00B63D1B"/>
    <w:rsid w:val="00B84BC3"/>
    <w:rsid w:val="00B87023"/>
    <w:rsid w:val="00B95D17"/>
    <w:rsid w:val="00BA002E"/>
    <w:rsid w:val="00BA3530"/>
    <w:rsid w:val="00C00666"/>
    <w:rsid w:val="00C36008"/>
    <w:rsid w:val="00C54237"/>
    <w:rsid w:val="00C66617"/>
    <w:rsid w:val="00C742CF"/>
    <w:rsid w:val="00CC4659"/>
    <w:rsid w:val="00CD2868"/>
    <w:rsid w:val="00CD7B83"/>
    <w:rsid w:val="00D018EF"/>
    <w:rsid w:val="00D03025"/>
    <w:rsid w:val="00D0785C"/>
    <w:rsid w:val="00D07B1F"/>
    <w:rsid w:val="00D1190B"/>
    <w:rsid w:val="00D12826"/>
    <w:rsid w:val="00D16576"/>
    <w:rsid w:val="00D34D7F"/>
    <w:rsid w:val="00D355F7"/>
    <w:rsid w:val="00D57B05"/>
    <w:rsid w:val="00D71442"/>
    <w:rsid w:val="00D72FC1"/>
    <w:rsid w:val="00D851A1"/>
    <w:rsid w:val="00DB7681"/>
    <w:rsid w:val="00DC2A37"/>
    <w:rsid w:val="00DC4FE9"/>
    <w:rsid w:val="00E3379C"/>
    <w:rsid w:val="00E34DFB"/>
    <w:rsid w:val="00E539AB"/>
    <w:rsid w:val="00E7568C"/>
    <w:rsid w:val="00E82A71"/>
    <w:rsid w:val="00E93670"/>
    <w:rsid w:val="00E952B2"/>
    <w:rsid w:val="00EA4AC2"/>
    <w:rsid w:val="00EB08B4"/>
    <w:rsid w:val="00EB6083"/>
    <w:rsid w:val="00EE3945"/>
    <w:rsid w:val="00EE3A5E"/>
    <w:rsid w:val="00F74866"/>
    <w:rsid w:val="00F84E6B"/>
    <w:rsid w:val="00FD0AB9"/>
    <w:rsid w:val="00FD799B"/>
    <w:rsid w:val="00FE0840"/>
    <w:rsid w:val="00FE53AB"/>
    <w:rsid w:val="00FF4D21"/>
    <w:rsid w:val="00FF5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1B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4848E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848E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Strong"/>
    <w:basedOn w:val="a0"/>
    <w:uiPriority w:val="22"/>
    <w:qFormat/>
    <w:rsid w:val="004848E4"/>
    <w:rPr>
      <w:b/>
      <w:bCs/>
    </w:rPr>
  </w:style>
  <w:style w:type="paragraph" w:styleId="a4">
    <w:name w:val="No Spacing"/>
    <w:uiPriority w:val="1"/>
    <w:qFormat/>
    <w:rsid w:val="00B63D1B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4500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a"/>
    <w:basedOn w:val="a"/>
    <w:rsid w:val="00124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240EA"/>
  </w:style>
  <w:style w:type="character" w:customStyle="1" w:styleId="grame">
    <w:name w:val="grame"/>
    <w:basedOn w:val="a0"/>
    <w:rsid w:val="001240EA"/>
  </w:style>
  <w:style w:type="paragraph" w:customStyle="1" w:styleId="Style5">
    <w:name w:val="Style5"/>
    <w:basedOn w:val="a"/>
    <w:uiPriority w:val="99"/>
    <w:rsid w:val="00E7568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21">
    <w:name w:val="Font Style21"/>
    <w:basedOn w:val="a0"/>
    <w:uiPriority w:val="99"/>
    <w:rsid w:val="00E7568C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268C6-3381-45F1-B116-20D0E6651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2350</Words>
  <Characters>13398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4</cp:revision>
  <cp:lastPrinted>2021-05-13T11:28:00Z</cp:lastPrinted>
  <dcterms:created xsi:type="dcterms:W3CDTF">2021-05-13T10:43:00Z</dcterms:created>
  <dcterms:modified xsi:type="dcterms:W3CDTF">2021-05-17T12:10:00Z</dcterms:modified>
</cp:coreProperties>
</file>